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74" w:rsidRPr="00A32274" w:rsidRDefault="00A32274" w:rsidP="00A32274">
      <w:pPr>
        <w:ind w:firstLine="0"/>
        <w:jc w:val="center"/>
        <w:rPr>
          <w:b/>
          <w:bCs/>
          <w:sz w:val="28"/>
          <w:szCs w:val="24"/>
        </w:rPr>
      </w:pPr>
      <w:r>
        <w:rPr>
          <w:b/>
          <w:bCs/>
          <w:sz w:val="28"/>
          <w:szCs w:val="24"/>
        </w:rPr>
        <w:t>É</w:t>
      </w:r>
      <w:r w:rsidRPr="00A32274">
        <w:rPr>
          <w:b/>
          <w:bCs/>
          <w:sz w:val="28"/>
          <w:szCs w:val="24"/>
        </w:rPr>
        <w:t>couter René Girard en théologie</w:t>
      </w:r>
    </w:p>
    <w:p w:rsidR="00A32274" w:rsidRDefault="00A32274" w:rsidP="00A32274">
      <w:pPr>
        <w:ind w:firstLine="0"/>
        <w:jc w:val="center"/>
        <w:rPr>
          <w:sz w:val="24"/>
          <w:szCs w:val="24"/>
        </w:rPr>
      </w:pPr>
    </w:p>
    <w:p w:rsidR="00A32274" w:rsidRDefault="00A32274" w:rsidP="00A32274">
      <w:pPr>
        <w:ind w:firstLine="0"/>
        <w:jc w:val="center"/>
        <w:rPr>
          <w:sz w:val="24"/>
          <w:szCs w:val="24"/>
        </w:rPr>
      </w:pPr>
      <w:r w:rsidRPr="00A32274">
        <w:rPr>
          <w:sz w:val="24"/>
          <w:szCs w:val="24"/>
        </w:rPr>
        <w:t xml:space="preserve">A propos du livre de </w:t>
      </w:r>
      <w:r w:rsidRPr="00A32274">
        <w:rPr>
          <w:smallCaps/>
          <w:sz w:val="24"/>
          <w:szCs w:val="24"/>
        </w:rPr>
        <w:t>J</w:t>
      </w:r>
      <w:r w:rsidRPr="00A32274">
        <w:rPr>
          <w:sz w:val="24"/>
          <w:szCs w:val="24"/>
        </w:rPr>
        <w:t>ames</w:t>
      </w:r>
      <w:r w:rsidRPr="00A32274">
        <w:rPr>
          <w:smallCaps/>
          <w:sz w:val="24"/>
          <w:szCs w:val="24"/>
        </w:rPr>
        <w:t xml:space="preserve"> Alison</w:t>
      </w:r>
      <w:r w:rsidRPr="00A32274">
        <w:rPr>
          <w:sz w:val="24"/>
          <w:szCs w:val="24"/>
        </w:rPr>
        <w:t xml:space="preserve">, </w:t>
      </w:r>
      <w:r w:rsidRPr="00A32274">
        <w:rPr>
          <w:i/>
          <w:iCs/>
          <w:sz w:val="24"/>
          <w:szCs w:val="24"/>
        </w:rPr>
        <w:t>Le péché originel à la lumière de la Résurrection</w:t>
      </w:r>
      <w:r>
        <w:rPr>
          <w:sz w:val="24"/>
          <w:szCs w:val="24"/>
        </w:rPr>
        <w:t xml:space="preserve">, </w:t>
      </w:r>
    </w:p>
    <w:p w:rsidR="00A32274" w:rsidRDefault="00A32274" w:rsidP="00A32274">
      <w:pPr>
        <w:ind w:firstLine="0"/>
        <w:jc w:val="center"/>
        <w:rPr>
          <w:sz w:val="24"/>
          <w:szCs w:val="24"/>
        </w:rPr>
      </w:pPr>
      <w:r>
        <w:rPr>
          <w:sz w:val="24"/>
          <w:szCs w:val="24"/>
        </w:rPr>
        <w:t xml:space="preserve">Préface de René Girard, Paris, éd. du Cerf, 2009, 381 p. </w:t>
      </w:r>
    </w:p>
    <w:p w:rsidR="00A32274" w:rsidRPr="00A32274" w:rsidRDefault="00A32274" w:rsidP="00A32274">
      <w:pPr>
        <w:ind w:firstLine="0"/>
        <w:jc w:val="center"/>
        <w:rPr>
          <w:sz w:val="24"/>
          <w:szCs w:val="24"/>
          <w:lang w:val="en-US"/>
        </w:rPr>
      </w:pPr>
      <w:r w:rsidRPr="00A32274">
        <w:rPr>
          <w:sz w:val="24"/>
          <w:szCs w:val="24"/>
          <w:lang w:val="en-US"/>
        </w:rPr>
        <w:t xml:space="preserve">(Original </w:t>
      </w:r>
      <w:proofErr w:type="spellStart"/>
      <w:proofErr w:type="gramStart"/>
      <w:r w:rsidRPr="00A32274">
        <w:rPr>
          <w:sz w:val="24"/>
          <w:szCs w:val="24"/>
          <w:lang w:val="en-US"/>
        </w:rPr>
        <w:t>anglais</w:t>
      </w:r>
      <w:proofErr w:type="spellEnd"/>
      <w:r w:rsidRPr="00A32274">
        <w:rPr>
          <w:sz w:val="24"/>
          <w:szCs w:val="24"/>
          <w:lang w:val="en-US"/>
        </w:rPr>
        <w:t> :</w:t>
      </w:r>
      <w:proofErr w:type="gramEnd"/>
      <w:r w:rsidRPr="00A32274">
        <w:rPr>
          <w:sz w:val="24"/>
          <w:szCs w:val="24"/>
          <w:lang w:val="en-US"/>
        </w:rPr>
        <w:t xml:space="preserve"> </w:t>
      </w:r>
      <w:r w:rsidRPr="00A32274">
        <w:rPr>
          <w:i/>
          <w:iCs/>
          <w:sz w:val="24"/>
          <w:szCs w:val="24"/>
          <w:lang w:val="en-US"/>
        </w:rPr>
        <w:t>The Joy of Being Wrong</w:t>
      </w:r>
      <w:r w:rsidRPr="00A32274">
        <w:rPr>
          <w:sz w:val="24"/>
          <w:szCs w:val="24"/>
          <w:lang w:val="en-US"/>
        </w:rPr>
        <w:t>, 1998)</w:t>
      </w:r>
    </w:p>
    <w:p w:rsidR="00A32274" w:rsidRPr="00A32274" w:rsidRDefault="00A32274" w:rsidP="00665A9C">
      <w:pPr>
        <w:rPr>
          <w:i/>
          <w:iCs/>
          <w:sz w:val="24"/>
          <w:szCs w:val="24"/>
          <w:lang w:val="en-US"/>
        </w:rPr>
      </w:pPr>
    </w:p>
    <w:p w:rsidR="00A32274" w:rsidRPr="00A32274" w:rsidRDefault="00A32274" w:rsidP="00665A9C">
      <w:pPr>
        <w:rPr>
          <w:i/>
          <w:iCs/>
          <w:sz w:val="24"/>
          <w:szCs w:val="24"/>
          <w:lang w:val="en-US"/>
        </w:rPr>
      </w:pPr>
    </w:p>
    <w:p w:rsidR="00A32274" w:rsidRDefault="00A32274" w:rsidP="00785C00">
      <w:pPr>
        <w:rPr>
          <w:i/>
          <w:iCs/>
          <w:sz w:val="24"/>
          <w:szCs w:val="24"/>
        </w:rPr>
      </w:pPr>
      <w:r>
        <w:rPr>
          <w:i/>
          <w:iCs/>
          <w:sz w:val="24"/>
          <w:szCs w:val="24"/>
        </w:rPr>
        <w:t xml:space="preserve">Le livre de James </w:t>
      </w:r>
      <w:r w:rsidRPr="00896232">
        <w:rPr>
          <w:i/>
          <w:iCs/>
          <w:smallCaps/>
          <w:sz w:val="24"/>
          <w:szCs w:val="24"/>
        </w:rPr>
        <w:t>Alison</w:t>
      </w:r>
      <w:r>
        <w:rPr>
          <w:i/>
          <w:iCs/>
          <w:sz w:val="24"/>
          <w:szCs w:val="24"/>
        </w:rPr>
        <w:t xml:space="preserve"> est l’un des tout premiers, sinon même le premier, qui étudie de manière précise la fécondité de l’anthropologie girardienne pour la théologie. Il le fait en exposant la doctrine du péché originel dans sa genèse, c’est-à-dire à partir de la foi au Christ </w:t>
      </w:r>
      <w:r w:rsidR="00785C00">
        <w:rPr>
          <w:i/>
          <w:iCs/>
          <w:sz w:val="24"/>
          <w:szCs w:val="24"/>
        </w:rPr>
        <w:t>de Pâques</w:t>
      </w:r>
      <w:r>
        <w:rPr>
          <w:i/>
          <w:iCs/>
          <w:sz w:val="24"/>
          <w:szCs w:val="24"/>
        </w:rPr>
        <w:t xml:space="preserve"> compris comme victime ressuscité.</w:t>
      </w:r>
    </w:p>
    <w:p w:rsidR="00785C00" w:rsidRDefault="00A32274" w:rsidP="00896232">
      <w:pPr>
        <w:rPr>
          <w:i/>
          <w:iCs/>
          <w:sz w:val="24"/>
          <w:szCs w:val="24"/>
        </w:rPr>
      </w:pPr>
      <w:r>
        <w:rPr>
          <w:i/>
          <w:iCs/>
          <w:sz w:val="24"/>
          <w:szCs w:val="24"/>
        </w:rPr>
        <w:t>Les propos qui suivent n’en sont pas un exposé systématique</w:t>
      </w:r>
      <w:r w:rsidR="00785C00">
        <w:rPr>
          <w:i/>
          <w:iCs/>
          <w:sz w:val="24"/>
          <w:szCs w:val="24"/>
        </w:rPr>
        <w:t xml:space="preserve">. Il s’agit </w:t>
      </w:r>
      <w:r w:rsidR="00651607">
        <w:rPr>
          <w:i/>
          <w:iCs/>
          <w:sz w:val="24"/>
          <w:szCs w:val="24"/>
        </w:rPr>
        <w:t>seulement</w:t>
      </w:r>
      <w:r w:rsidR="00785C00">
        <w:rPr>
          <w:i/>
          <w:iCs/>
          <w:sz w:val="24"/>
          <w:szCs w:val="24"/>
        </w:rPr>
        <w:t xml:space="preserve"> de « notes de lectures » dont le Père Pierre-Marie </w:t>
      </w:r>
      <w:proofErr w:type="spellStart"/>
      <w:r w:rsidR="00785C00" w:rsidRPr="00785C00">
        <w:rPr>
          <w:i/>
          <w:iCs/>
          <w:smallCaps/>
          <w:sz w:val="24"/>
          <w:szCs w:val="24"/>
        </w:rPr>
        <w:t>Hombert</w:t>
      </w:r>
      <w:proofErr w:type="spellEnd"/>
      <w:r w:rsidR="00785C00">
        <w:rPr>
          <w:smallCaps/>
          <w:sz w:val="24"/>
          <w:szCs w:val="24"/>
        </w:rPr>
        <w:t xml:space="preserve">, </w:t>
      </w:r>
      <w:r w:rsidR="00785C00" w:rsidRPr="00785C00">
        <w:rPr>
          <w:i/>
          <w:iCs/>
          <w:sz w:val="24"/>
          <w:szCs w:val="24"/>
        </w:rPr>
        <w:t>professeur à la Faculté Notre-Dame de Paris</w:t>
      </w:r>
      <w:r w:rsidR="00785C00">
        <w:rPr>
          <w:i/>
          <w:iCs/>
          <w:sz w:val="24"/>
          <w:szCs w:val="24"/>
        </w:rPr>
        <w:t xml:space="preserve">, a fait part lors de la présentation du </w:t>
      </w:r>
      <w:proofErr w:type="gramStart"/>
      <w:r w:rsidR="00785C00">
        <w:rPr>
          <w:i/>
          <w:iCs/>
          <w:sz w:val="24"/>
          <w:szCs w:val="24"/>
        </w:rPr>
        <w:t>livre</w:t>
      </w:r>
      <w:proofErr w:type="gramEnd"/>
      <w:r w:rsidR="00785C00">
        <w:rPr>
          <w:i/>
          <w:iCs/>
          <w:sz w:val="24"/>
          <w:szCs w:val="24"/>
        </w:rPr>
        <w:t xml:space="preserve"> et de la soirée-débat qui </w:t>
      </w:r>
      <w:r w:rsidR="004815A5">
        <w:rPr>
          <w:i/>
          <w:iCs/>
          <w:sz w:val="24"/>
          <w:szCs w:val="24"/>
        </w:rPr>
        <w:t>eurent</w:t>
      </w:r>
      <w:r w:rsidR="00785C00">
        <w:rPr>
          <w:i/>
          <w:iCs/>
          <w:sz w:val="24"/>
          <w:szCs w:val="24"/>
        </w:rPr>
        <w:t xml:space="preserve"> lieu, en présence de René </w:t>
      </w:r>
      <w:r w:rsidR="00896232" w:rsidRPr="00896232">
        <w:rPr>
          <w:i/>
          <w:iCs/>
          <w:smallCaps/>
          <w:sz w:val="24"/>
          <w:szCs w:val="24"/>
        </w:rPr>
        <w:t>Girard</w:t>
      </w:r>
      <w:r w:rsidR="00896232">
        <w:rPr>
          <w:i/>
          <w:iCs/>
          <w:sz w:val="24"/>
          <w:szCs w:val="24"/>
        </w:rPr>
        <w:t>, le 22 octobre 2009 au</w:t>
      </w:r>
      <w:r w:rsidR="00785C00">
        <w:rPr>
          <w:i/>
          <w:iCs/>
          <w:sz w:val="24"/>
          <w:szCs w:val="24"/>
        </w:rPr>
        <w:t xml:space="preserve"> Collège des Bernardins de Paris.</w:t>
      </w:r>
    </w:p>
    <w:p w:rsidR="00785C00" w:rsidRDefault="00785C00" w:rsidP="00785C00">
      <w:pPr>
        <w:rPr>
          <w:i/>
          <w:iCs/>
          <w:sz w:val="24"/>
          <w:szCs w:val="24"/>
        </w:rPr>
      </w:pPr>
    </w:p>
    <w:p w:rsidR="00665A9C" w:rsidRPr="00785C00" w:rsidRDefault="00785C00" w:rsidP="00643815">
      <w:pPr>
        <w:jc w:val="center"/>
        <w:rPr>
          <w:sz w:val="24"/>
          <w:szCs w:val="24"/>
        </w:rPr>
      </w:pPr>
      <w:r>
        <w:rPr>
          <w:sz w:val="24"/>
          <w:szCs w:val="24"/>
        </w:rPr>
        <w:t>« </w:t>
      </w:r>
      <w:r w:rsidR="00665A9C" w:rsidRPr="00785C00">
        <w:rPr>
          <w:sz w:val="24"/>
          <w:szCs w:val="24"/>
        </w:rPr>
        <w:t>La lecture théologique la plus stimulante que j’ai faite depuis longtemps</w:t>
      </w:r>
      <w:r>
        <w:rPr>
          <w:sz w:val="24"/>
          <w:szCs w:val="24"/>
        </w:rPr>
        <w:t xml:space="preserve"> » </w:t>
      </w:r>
      <w:r w:rsidRPr="004B5FB1">
        <w:rPr>
          <w:sz w:val="18"/>
          <w:szCs w:val="16"/>
        </w:rPr>
        <w:t>PMH</w:t>
      </w:r>
    </w:p>
    <w:p w:rsidR="00665A9C" w:rsidRPr="007B3711" w:rsidRDefault="00665A9C" w:rsidP="00665A9C">
      <w:pPr>
        <w:rPr>
          <w:b/>
          <w:bCs/>
          <w:smallCaps/>
          <w:sz w:val="24"/>
          <w:szCs w:val="24"/>
        </w:rPr>
      </w:pPr>
    </w:p>
    <w:p w:rsidR="00665A9C" w:rsidRPr="007B3711" w:rsidRDefault="00665A9C" w:rsidP="00665A9C">
      <w:pPr>
        <w:rPr>
          <w:b/>
          <w:bCs/>
          <w:smallCaps/>
          <w:sz w:val="24"/>
          <w:szCs w:val="24"/>
        </w:rPr>
      </w:pPr>
    </w:p>
    <w:p w:rsidR="00CB05CA" w:rsidRPr="007B3711" w:rsidRDefault="008D4351" w:rsidP="00BA194F">
      <w:pPr>
        <w:pStyle w:val="Paragraphedeliste"/>
        <w:numPr>
          <w:ilvl w:val="0"/>
          <w:numId w:val="3"/>
        </w:numPr>
        <w:rPr>
          <w:b/>
          <w:bCs/>
          <w:smallCaps/>
          <w:sz w:val="24"/>
          <w:szCs w:val="24"/>
        </w:rPr>
      </w:pPr>
      <w:r w:rsidRPr="007B3711">
        <w:rPr>
          <w:b/>
          <w:bCs/>
          <w:smallCaps/>
          <w:sz w:val="24"/>
          <w:szCs w:val="24"/>
        </w:rPr>
        <w:t>quelques-unes</w:t>
      </w:r>
      <w:r w:rsidR="00BA194F">
        <w:rPr>
          <w:b/>
          <w:bCs/>
          <w:smallCaps/>
          <w:sz w:val="24"/>
          <w:szCs w:val="24"/>
        </w:rPr>
        <w:t xml:space="preserve"> des richesses du livre</w:t>
      </w:r>
    </w:p>
    <w:p w:rsidR="00665A9C" w:rsidRDefault="00665A9C" w:rsidP="00665A9C">
      <w:pPr>
        <w:pStyle w:val="Paragraphedeliste"/>
        <w:ind w:left="1004" w:firstLine="0"/>
        <w:rPr>
          <w:b/>
          <w:bCs/>
          <w:smallCaps/>
          <w:sz w:val="24"/>
          <w:szCs w:val="24"/>
        </w:rPr>
      </w:pPr>
    </w:p>
    <w:p w:rsidR="00785C00" w:rsidRDefault="00785C00" w:rsidP="00785C00">
      <w:pPr>
        <w:rPr>
          <w:sz w:val="24"/>
          <w:szCs w:val="24"/>
        </w:rPr>
      </w:pPr>
      <w:r w:rsidRPr="00785C00">
        <w:rPr>
          <w:sz w:val="24"/>
          <w:szCs w:val="24"/>
        </w:rPr>
        <w:t>A la question : « </w:t>
      </w:r>
      <w:r>
        <w:rPr>
          <w:sz w:val="24"/>
          <w:szCs w:val="24"/>
        </w:rPr>
        <w:t>L</w:t>
      </w:r>
      <w:r w:rsidRPr="00785C00">
        <w:rPr>
          <w:sz w:val="24"/>
          <w:szCs w:val="24"/>
        </w:rPr>
        <w:t>’anthropologie mimétique de René Girard</w:t>
      </w:r>
      <w:r>
        <w:rPr>
          <w:sz w:val="24"/>
          <w:szCs w:val="24"/>
        </w:rPr>
        <w:t xml:space="preserve"> peut-elle féconder la réflexion théologique ? », le livre de J. Alison apporte une réponse claire  et forte</w:t>
      </w:r>
      <w:r w:rsidR="004815A5">
        <w:rPr>
          <w:sz w:val="24"/>
          <w:szCs w:val="24"/>
        </w:rPr>
        <w:t xml:space="preserve"> </w:t>
      </w:r>
      <w:r>
        <w:rPr>
          <w:sz w:val="24"/>
          <w:szCs w:val="24"/>
        </w:rPr>
        <w:t xml:space="preserve">: oui. Une réponse </w:t>
      </w:r>
      <w:r w:rsidR="004815A5">
        <w:rPr>
          <w:sz w:val="24"/>
          <w:szCs w:val="24"/>
        </w:rPr>
        <w:t xml:space="preserve">riche, </w:t>
      </w:r>
      <w:r>
        <w:rPr>
          <w:sz w:val="24"/>
          <w:szCs w:val="24"/>
        </w:rPr>
        <w:t>argumentée</w:t>
      </w:r>
      <w:r w:rsidR="004815A5">
        <w:rPr>
          <w:sz w:val="24"/>
          <w:szCs w:val="24"/>
        </w:rPr>
        <w:t xml:space="preserve"> et convaincante.</w:t>
      </w:r>
    </w:p>
    <w:p w:rsidR="004815A5" w:rsidRPr="00785C00" w:rsidRDefault="004815A5" w:rsidP="00785C00">
      <w:pPr>
        <w:rPr>
          <w:sz w:val="24"/>
          <w:szCs w:val="24"/>
        </w:rPr>
      </w:pPr>
    </w:p>
    <w:p w:rsidR="006654D5" w:rsidRPr="007B3711" w:rsidRDefault="0040422F" w:rsidP="00896232">
      <w:pPr>
        <w:rPr>
          <w:sz w:val="24"/>
          <w:szCs w:val="24"/>
        </w:rPr>
      </w:pPr>
      <w:r w:rsidRPr="007B3711">
        <w:rPr>
          <w:color w:val="FF0000"/>
          <w:sz w:val="24"/>
          <w:szCs w:val="24"/>
        </w:rPr>
        <w:t xml:space="preserve">L’anthropologie mimétique </w:t>
      </w:r>
      <w:r w:rsidR="006654D5" w:rsidRPr="007B3711">
        <w:rPr>
          <w:color w:val="FF0000"/>
          <w:sz w:val="24"/>
          <w:szCs w:val="24"/>
        </w:rPr>
        <w:t>donne un poids considérable à</w:t>
      </w:r>
      <w:r w:rsidRPr="007B3711">
        <w:rPr>
          <w:color w:val="FF0000"/>
          <w:sz w:val="24"/>
          <w:szCs w:val="24"/>
        </w:rPr>
        <w:t xml:space="preserve"> </w:t>
      </w:r>
      <w:r w:rsidR="008E3CAE" w:rsidRPr="007B3711">
        <w:rPr>
          <w:color w:val="FF0000"/>
          <w:sz w:val="24"/>
          <w:szCs w:val="24"/>
        </w:rPr>
        <w:t>l’</w:t>
      </w:r>
      <w:r w:rsidRPr="007B3711">
        <w:rPr>
          <w:color w:val="FF0000"/>
          <w:sz w:val="24"/>
          <w:szCs w:val="24"/>
        </w:rPr>
        <w:t xml:space="preserve">anthropologie théologique. </w:t>
      </w:r>
      <w:r w:rsidR="004815A5">
        <w:rPr>
          <w:sz w:val="24"/>
          <w:szCs w:val="24"/>
        </w:rPr>
        <w:t>Elle permet</w:t>
      </w:r>
      <w:r w:rsidR="006654D5" w:rsidRPr="007B3711">
        <w:rPr>
          <w:sz w:val="24"/>
          <w:szCs w:val="24"/>
        </w:rPr>
        <w:t xml:space="preserve"> u</w:t>
      </w:r>
      <w:r w:rsidR="004815A5">
        <w:rPr>
          <w:sz w:val="24"/>
          <w:szCs w:val="24"/>
        </w:rPr>
        <w:t>ne prise de conscience profonde et pénétrante</w:t>
      </w:r>
      <w:r w:rsidR="006654D5" w:rsidRPr="007B3711">
        <w:rPr>
          <w:sz w:val="24"/>
          <w:szCs w:val="24"/>
        </w:rPr>
        <w:t xml:space="preserve"> de la </w:t>
      </w:r>
      <w:r w:rsidR="006654D5" w:rsidRPr="007B3711">
        <w:rPr>
          <w:i/>
          <w:iCs/>
          <w:sz w:val="24"/>
          <w:szCs w:val="24"/>
        </w:rPr>
        <w:t xml:space="preserve">psychologie </w:t>
      </w:r>
      <w:proofErr w:type="spellStart"/>
      <w:r w:rsidR="006654D5" w:rsidRPr="007B3711">
        <w:rPr>
          <w:i/>
          <w:iCs/>
          <w:sz w:val="24"/>
          <w:szCs w:val="24"/>
        </w:rPr>
        <w:t>interdividuelle</w:t>
      </w:r>
      <w:proofErr w:type="spellEnd"/>
      <w:r w:rsidR="006654D5" w:rsidRPr="007B3711">
        <w:rPr>
          <w:sz w:val="24"/>
          <w:szCs w:val="24"/>
        </w:rPr>
        <w:t xml:space="preserve"> comme structurant l’homme, et </w:t>
      </w:r>
      <w:r w:rsidR="004815A5">
        <w:rPr>
          <w:sz w:val="24"/>
          <w:szCs w:val="24"/>
        </w:rPr>
        <w:t>en définitive le définissant. Elle éclaire ainsi</w:t>
      </w:r>
      <w:r w:rsidR="006654D5" w:rsidRPr="007B3711">
        <w:rPr>
          <w:sz w:val="24"/>
          <w:szCs w:val="24"/>
        </w:rPr>
        <w:t xml:space="preserve"> l’affirmation première de l’anthropologie théologique : le fait d’être à l’image de Dieu (</w:t>
      </w:r>
      <w:proofErr w:type="spellStart"/>
      <w:r w:rsidR="006654D5" w:rsidRPr="007B3711">
        <w:rPr>
          <w:sz w:val="24"/>
          <w:szCs w:val="24"/>
        </w:rPr>
        <w:t>Gn</w:t>
      </w:r>
      <w:proofErr w:type="spellEnd"/>
      <w:r w:rsidR="006654D5" w:rsidRPr="007B3711">
        <w:rPr>
          <w:sz w:val="24"/>
          <w:szCs w:val="24"/>
        </w:rPr>
        <w:t xml:space="preserve"> 1, 26). </w:t>
      </w:r>
      <w:r w:rsidR="004815A5">
        <w:rPr>
          <w:sz w:val="24"/>
          <w:szCs w:val="24"/>
        </w:rPr>
        <w:t>L’homme est</w:t>
      </w:r>
      <w:r w:rsidR="006654D5" w:rsidRPr="007B3711">
        <w:rPr>
          <w:sz w:val="24"/>
          <w:szCs w:val="24"/>
        </w:rPr>
        <w:t xml:space="preserve"> à l’image de Dieu en tant </w:t>
      </w:r>
      <w:r w:rsidR="004815A5">
        <w:rPr>
          <w:sz w:val="24"/>
          <w:szCs w:val="24"/>
        </w:rPr>
        <w:t xml:space="preserve">qu’il subsiste </w:t>
      </w:r>
      <w:r w:rsidR="006654D5" w:rsidRPr="007B3711">
        <w:rPr>
          <w:sz w:val="24"/>
          <w:szCs w:val="24"/>
        </w:rPr>
        <w:t>dans et par la relation.</w:t>
      </w:r>
    </w:p>
    <w:p w:rsidR="006654D5" w:rsidRPr="007B3711" w:rsidRDefault="006654D5" w:rsidP="00565FCB">
      <w:pPr>
        <w:rPr>
          <w:sz w:val="24"/>
          <w:szCs w:val="24"/>
        </w:rPr>
      </w:pPr>
      <w:r w:rsidRPr="007B3711">
        <w:rPr>
          <w:sz w:val="24"/>
          <w:szCs w:val="24"/>
        </w:rPr>
        <w:t>Elle permet aussi de réconcilier anthropologie</w:t>
      </w:r>
      <w:r w:rsidR="00367DCC" w:rsidRPr="007B3711">
        <w:rPr>
          <w:sz w:val="24"/>
          <w:szCs w:val="24"/>
        </w:rPr>
        <w:t>,</w:t>
      </w:r>
      <w:r w:rsidRPr="007B3711">
        <w:rPr>
          <w:sz w:val="24"/>
          <w:szCs w:val="24"/>
        </w:rPr>
        <w:t xml:space="preserve"> </w:t>
      </w:r>
      <w:r w:rsidR="004815A5">
        <w:rPr>
          <w:sz w:val="24"/>
          <w:szCs w:val="24"/>
        </w:rPr>
        <w:t xml:space="preserve">métaphysique et vie spirituelle, </w:t>
      </w:r>
      <w:r w:rsidRPr="007B3711">
        <w:rPr>
          <w:sz w:val="24"/>
          <w:szCs w:val="24"/>
        </w:rPr>
        <w:t>c’est-dire de comprendre comment la vie de l’être humain et son accomplissement final se joue</w:t>
      </w:r>
      <w:r w:rsidR="004815A5">
        <w:rPr>
          <w:sz w:val="24"/>
          <w:szCs w:val="24"/>
        </w:rPr>
        <w:t>nt</w:t>
      </w:r>
      <w:r w:rsidRPr="007B3711">
        <w:rPr>
          <w:sz w:val="24"/>
          <w:szCs w:val="24"/>
        </w:rPr>
        <w:t xml:space="preserve"> sur la question </w:t>
      </w:r>
      <w:r w:rsidR="004815A5">
        <w:rPr>
          <w:sz w:val="24"/>
          <w:szCs w:val="24"/>
        </w:rPr>
        <w:t>de</w:t>
      </w:r>
      <w:r w:rsidR="004815A5" w:rsidRPr="007B3711">
        <w:rPr>
          <w:sz w:val="24"/>
          <w:szCs w:val="24"/>
        </w:rPr>
        <w:t xml:space="preserve"> </w:t>
      </w:r>
      <w:r w:rsidR="004815A5" w:rsidRPr="004815A5">
        <w:rPr>
          <w:sz w:val="24"/>
          <w:szCs w:val="24"/>
        </w:rPr>
        <w:t>l’accueil et du don,</w:t>
      </w:r>
      <w:r w:rsidR="004815A5">
        <w:rPr>
          <w:sz w:val="24"/>
          <w:szCs w:val="24"/>
        </w:rPr>
        <w:t xml:space="preserve"> </w:t>
      </w:r>
      <w:r w:rsidRPr="007B3711">
        <w:rPr>
          <w:sz w:val="24"/>
          <w:szCs w:val="24"/>
        </w:rPr>
        <w:t>de</w:t>
      </w:r>
      <w:r w:rsidR="004815A5">
        <w:rPr>
          <w:sz w:val="24"/>
          <w:szCs w:val="24"/>
        </w:rPr>
        <w:t xml:space="preserve"> l’imitation pacifique ou de l’appropriation violente.</w:t>
      </w:r>
    </w:p>
    <w:p w:rsidR="00682547" w:rsidRPr="007B3711" w:rsidRDefault="00682547" w:rsidP="00682547">
      <w:pPr>
        <w:rPr>
          <w:color w:val="FF0000"/>
          <w:sz w:val="24"/>
          <w:szCs w:val="24"/>
        </w:rPr>
      </w:pPr>
    </w:p>
    <w:p w:rsidR="00682547" w:rsidRPr="007B3711" w:rsidRDefault="00842199" w:rsidP="00896232">
      <w:pPr>
        <w:rPr>
          <w:sz w:val="24"/>
          <w:szCs w:val="24"/>
        </w:rPr>
      </w:pPr>
      <w:r>
        <w:rPr>
          <w:color w:val="FF0000"/>
          <w:sz w:val="24"/>
          <w:szCs w:val="24"/>
        </w:rPr>
        <w:t xml:space="preserve">A la suite de </w:t>
      </w:r>
      <w:r w:rsidR="005C7BA7">
        <w:rPr>
          <w:color w:val="FF0000"/>
          <w:sz w:val="24"/>
          <w:szCs w:val="24"/>
        </w:rPr>
        <w:t xml:space="preserve">R. Girard </w:t>
      </w:r>
      <w:r>
        <w:rPr>
          <w:color w:val="FF0000"/>
          <w:sz w:val="24"/>
          <w:szCs w:val="24"/>
        </w:rPr>
        <w:t xml:space="preserve">qui </w:t>
      </w:r>
      <w:r w:rsidR="005C7BA7">
        <w:rPr>
          <w:color w:val="FF0000"/>
          <w:sz w:val="24"/>
          <w:szCs w:val="24"/>
        </w:rPr>
        <w:t xml:space="preserve">l’avait dit et </w:t>
      </w:r>
      <w:r w:rsidR="00643815">
        <w:rPr>
          <w:color w:val="FF0000"/>
          <w:sz w:val="24"/>
          <w:szCs w:val="24"/>
        </w:rPr>
        <w:t>exposé</w:t>
      </w:r>
      <w:r>
        <w:rPr>
          <w:color w:val="FF0000"/>
          <w:sz w:val="24"/>
          <w:szCs w:val="24"/>
        </w:rPr>
        <w:t xml:space="preserve">, </w:t>
      </w:r>
      <w:r w:rsidR="005C7BA7">
        <w:rPr>
          <w:color w:val="FF0000"/>
          <w:sz w:val="24"/>
          <w:szCs w:val="24"/>
        </w:rPr>
        <w:t xml:space="preserve">J. Alison </w:t>
      </w:r>
      <w:r w:rsidR="00643815">
        <w:rPr>
          <w:color w:val="FF0000"/>
          <w:sz w:val="24"/>
          <w:szCs w:val="24"/>
        </w:rPr>
        <w:t>montre de manière approfondie que</w:t>
      </w:r>
      <w:r w:rsidR="005C7BA7">
        <w:rPr>
          <w:color w:val="FF0000"/>
          <w:sz w:val="24"/>
          <w:szCs w:val="24"/>
        </w:rPr>
        <w:t xml:space="preserve"> </w:t>
      </w:r>
      <w:r w:rsidR="004815A5">
        <w:rPr>
          <w:color w:val="FF0000"/>
          <w:sz w:val="24"/>
          <w:szCs w:val="24"/>
        </w:rPr>
        <w:t>la R</w:t>
      </w:r>
      <w:r w:rsidR="00682547" w:rsidRPr="007B3711">
        <w:rPr>
          <w:color w:val="FF0000"/>
          <w:sz w:val="24"/>
          <w:szCs w:val="24"/>
        </w:rPr>
        <w:t xml:space="preserve">évélation </w:t>
      </w:r>
      <w:r w:rsidR="005C7BA7">
        <w:rPr>
          <w:color w:val="FF0000"/>
          <w:sz w:val="24"/>
          <w:szCs w:val="24"/>
        </w:rPr>
        <w:t xml:space="preserve">biblique </w:t>
      </w:r>
      <w:r w:rsidR="00643815">
        <w:rPr>
          <w:color w:val="FF0000"/>
          <w:sz w:val="24"/>
          <w:szCs w:val="24"/>
        </w:rPr>
        <w:t>est</w:t>
      </w:r>
      <w:r>
        <w:rPr>
          <w:color w:val="FF0000"/>
          <w:sz w:val="24"/>
          <w:szCs w:val="24"/>
        </w:rPr>
        <w:t xml:space="preserve"> </w:t>
      </w:r>
      <w:r w:rsidR="00682547" w:rsidRPr="007B3711">
        <w:rPr>
          <w:color w:val="FF0000"/>
          <w:sz w:val="24"/>
          <w:szCs w:val="24"/>
        </w:rPr>
        <w:t xml:space="preserve">processus de </w:t>
      </w:r>
      <w:r w:rsidR="005C7BA7">
        <w:rPr>
          <w:color w:val="FF0000"/>
          <w:sz w:val="24"/>
          <w:szCs w:val="24"/>
        </w:rPr>
        <w:t>dévoilement</w:t>
      </w:r>
      <w:r w:rsidR="00682547" w:rsidRPr="007B3711">
        <w:rPr>
          <w:color w:val="FF0000"/>
          <w:sz w:val="24"/>
          <w:szCs w:val="24"/>
        </w:rPr>
        <w:t xml:space="preserve"> anthropologique</w:t>
      </w:r>
      <w:r w:rsidR="00682547" w:rsidRPr="007B3711">
        <w:rPr>
          <w:sz w:val="24"/>
          <w:szCs w:val="24"/>
        </w:rPr>
        <w:t xml:space="preserve">. </w:t>
      </w:r>
      <w:r w:rsidR="0004404A">
        <w:rPr>
          <w:sz w:val="24"/>
          <w:szCs w:val="24"/>
        </w:rPr>
        <w:t>Qu’en se révélant</w:t>
      </w:r>
      <w:r w:rsidR="00565FCB">
        <w:rPr>
          <w:sz w:val="24"/>
          <w:szCs w:val="24"/>
        </w:rPr>
        <w:t xml:space="preserve"> Dieu révèle </w:t>
      </w:r>
      <w:r w:rsidR="0004404A">
        <w:rPr>
          <w:sz w:val="24"/>
          <w:szCs w:val="24"/>
        </w:rPr>
        <w:t xml:space="preserve">aussi </w:t>
      </w:r>
      <w:r w:rsidR="00565FCB">
        <w:rPr>
          <w:sz w:val="24"/>
          <w:szCs w:val="24"/>
        </w:rPr>
        <w:t>à l’</w:t>
      </w:r>
      <w:r w:rsidR="00896232">
        <w:rPr>
          <w:sz w:val="24"/>
          <w:szCs w:val="24"/>
        </w:rPr>
        <w:t>être humain</w:t>
      </w:r>
      <w:r w:rsidR="00565FCB">
        <w:rPr>
          <w:sz w:val="24"/>
          <w:szCs w:val="24"/>
        </w:rPr>
        <w:t xml:space="preserve"> ce </w:t>
      </w:r>
      <w:r w:rsidR="0004404A">
        <w:rPr>
          <w:sz w:val="24"/>
          <w:szCs w:val="24"/>
        </w:rPr>
        <w:t>qu’il est</w:t>
      </w:r>
      <w:r w:rsidR="00896232">
        <w:rPr>
          <w:sz w:val="24"/>
          <w:szCs w:val="24"/>
        </w:rPr>
        <w:t>,</w:t>
      </w:r>
      <w:r w:rsidR="0004404A">
        <w:rPr>
          <w:sz w:val="24"/>
          <w:szCs w:val="24"/>
        </w:rPr>
        <w:t xml:space="preserve"> appartient au bien commun de la théologie, et </w:t>
      </w:r>
      <w:r>
        <w:rPr>
          <w:sz w:val="24"/>
          <w:szCs w:val="24"/>
        </w:rPr>
        <w:t>le Magistère contemporain (Vatican II, Jean-Paul II)</w:t>
      </w:r>
      <w:r w:rsidR="006C5311">
        <w:rPr>
          <w:sz w:val="24"/>
          <w:szCs w:val="24"/>
        </w:rPr>
        <w:t xml:space="preserve"> l’a beaucoup dit</w:t>
      </w:r>
      <w:r w:rsidR="0004404A">
        <w:rPr>
          <w:sz w:val="24"/>
          <w:szCs w:val="24"/>
        </w:rPr>
        <w:t>. C</w:t>
      </w:r>
      <w:r w:rsidR="00682547" w:rsidRPr="007B3711">
        <w:rPr>
          <w:sz w:val="24"/>
          <w:szCs w:val="24"/>
        </w:rPr>
        <w:t xml:space="preserve">’est dans le Christ que </w:t>
      </w:r>
      <w:r w:rsidR="0004404A">
        <w:rPr>
          <w:sz w:val="24"/>
          <w:szCs w:val="24"/>
        </w:rPr>
        <w:t>l’être humain</w:t>
      </w:r>
      <w:r w:rsidR="00682547" w:rsidRPr="007B3711">
        <w:rPr>
          <w:sz w:val="24"/>
          <w:szCs w:val="24"/>
        </w:rPr>
        <w:t xml:space="preserve"> se comprend. Mais </w:t>
      </w:r>
      <w:r w:rsidR="0004404A">
        <w:rPr>
          <w:sz w:val="24"/>
          <w:szCs w:val="24"/>
        </w:rPr>
        <w:t xml:space="preserve">en affirmant cela, </w:t>
      </w:r>
      <w:r w:rsidR="00682547" w:rsidRPr="007B3711">
        <w:rPr>
          <w:sz w:val="24"/>
          <w:szCs w:val="24"/>
        </w:rPr>
        <w:t xml:space="preserve">on insiste </w:t>
      </w:r>
      <w:r w:rsidR="0004404A">
        <w:rPr>
          <w:sz w:val="24"/>
          <w:szCs w:val="24"/>
        </w:rPr>
        <w:t>habituellement</w:t>
      </w:r>
      <w:r w:rsidR="00682547" w:rsidRPr="007B3711">
        <w:rPr>
          <w:sz w:val="24"/>
          <w:szCs w:val="24"/>
        </w:rPr>
        <w:t xml:space="preserve"> sur</w:t>
      </w:r>
      <w:r w:rsidR="006C5311">
        <w:rPr>
          <w:sz w:val="24"/>
          <w:szCs w:val="24"/>
        </w:rPr>
        <w:t xml:space="preserve"> la dignité de la personne ou </w:t>
      </w:r>
      <w:r w:rsidR="0004404A">
        <w:rPr>
          <w:sz w:val="24"/>
          <w:szCs w:val="24"/>
        </w:rPr>
        <w:t>l’</w:t>
      </w:r>
      <w:r w:rsidR="00FE2FA1" w:rsidRPr="007B3711">
        <w:rPr>
          <w:sz w:val="24"/>
          <w:szCs w:val="24"/>
        </w:rPr>
        <w:t xml:space="preserve">identité </w:t>
      </w:r>
      <w:r w:rsidR="00643815">
        <w:rPr>
          <w:sz w:val="24"/>
          <w:szCs w:val="24"/>
        </w:rPr>
        <w:t>dernière</w:t>
      </w:r>
      <w:r w:rsidR="0004404A">
        <w:rPr>
          <w:sz w:val="24"/>
          <w:szCs w:val="24"/>
        </w:rPr>
        <w:t xml:space="preserve"> de l’être humain appelé à devenir fils de Dieu.</w:t>
      </w:r>
      <w:r w:rsidR="00682547" w:rsidRPr="007B3711">
        <w:rPr>
          <w:sz w:val="24"/>
          <w:szCs w:val="24"/>
        </w:rPr>
        <w:t xml:space="preserve"> </w:t>
      </w:r>
      <w:r w:rsidR="0004404A">
        <w:rPr>
          <w:sz w:val="24"/>
          <w:szCs w:val="24"/>
        </w:rPr>
        <w:t>Or</w:t>
      </w:r>
      <w:r w:rsidR="00682547" w:rsidRPr="007B3711">
        <w:rPr>
          <w:sz w:val="24"/>
          <w:szCs w:val="24"/>
        </w:rPr>
        <w:t xml:space="preserve"> la révélation </w:t>
      </w:r>
      <w:r w:rsidR="0004404A">
        <w:rPr>
          <w:sz w:val="24"/>
          <w:szCs w:val="24"/>
        </w:rPr>
        <w:t>biblique et évangélique est aussi le</w:t>
      </w:r>
      <w:r w:rsidR="00682547" w:rsidRPr="007B3711">
        <w:rPr>
          <w:sz w:val="24"/>
          <w:szCs w:val="24"/>
        </w:rPr>
        <w:t xml:space="preserve"> dévoilement de c</w:t>
      </w:r>
      <w:r w:rsidR="0004404A">
        <w:rPr>
          <w:sz w:val="24"/>
          <w:szCs w:val="24"/>
        </w:rPr>
        <w:t>e que nous occultons, d</w:t>
      </w:r>
      <w:r w:rsidR="00682547" w:rsidRPr="007B3711">
        <w:rPr>
          <w:sz w:val="24"/>
          <w:szCs w:val="24"/>
        </w:rPr>
        <w:t xml:space="preserve">e ce que la culture dans son ensemble voile </w:t>
      </w:r>
      <w:r w:rsidR="0004404A">
        <w:rPr>
          <w:sz w:val="24"/>
          <w:szCs w:val="24"/>
        </w:rPr>
        <w:t>ou</w:t>
      </w:r>
      <w:r w:rsidR="00682547" w:rsidRPr="007B3711">
        <w:rPr>
          <w:sz w:val="24"/>
          <w:szCs w:val="24"/>
        </w:rPr>
        <w:t xml:space="preserve"> s’efforce de voiler : que nous sommes </w:t>
      </w:r>
      <w:r w:rsidR="00682547" w:rsidRPr="006C5311">
        <w:rPr>
          <w:i/>
          <w:iCs/>
          <w:sz w:val="24"/>
          <w:szCs w:val="24"/>
        </w:rPr>
        <w:t>constitués dans et par</w:t>
      </w:r>
      <w:r w:rsidR="00682547" w:rsidRPr="007B3711">
        <w:rPr>
          <w:sz w:val="24"/>
          <w:szCs w:val="24"/>
        </w:rPr>
        <w:t xml:space="preserve"> la violence mimétique.</w:t>
      </w:r>
    </w:p>
    <w:p w:rsidR="00682547" w:rsidRPr="007B3711" w:rsidRDefault="00682547" w:rsidP="00682547">
      <w:pPr>
        <w:rPr>
          <w:sz w:val="24"/>
          <w:szCs w:val="24"/>
        </w:rPr>
      </w:pPr>
    </w:p>
    <w:p w:rsidR="00682547" w:rsidRPr="007B3711" w:rsidRDefault="00BA194F" w:rsidP="00896232">
      <w:pPr>
        <w:rPr>
          <w:sz w:val="24"/>
          <w:szCs w:val="24"/>
        </w:rPr>
      </w:pPr>
      <w:r>
        <w:rPr>
          <w:color w:val="FF0000"/>
          <w:sz w:val="24"/>
          <w:szCs w:val="24"/>
        </w:rPr>
        <w:t>La théorie victimaire de R. Girard</w:t>
      </w:r>
      <w:r w:rsidR="00682547" w:rsidRPr="007B3711">
        <w:rPr>
          <w:color w:val="FF0000"/>
          <w:sz w:val="24"/>
          <w:szCs w:val="24"/>
        </w:rPr>
        <w:t xml:space="preserve"> </w:t>
      </w:r>
      <w:r w:rsidR="005C7BA7">
        <w:rPr>
          <w:color w:val="FF0000"/>
          <w:sz w:val="24"/>
          <w:szCs w:val="24"/>
        </w:rPr>
        <w:t>inspire à J. Al</w:t>
      </w:r>
      <w:r w:rsidR="00896232">
        <w:rPr>
          <w:color w:val="FF0000"/>
          <w:sz w:val="24"/>
          <w:szCs w:val="24"/>
        </w:rPr>
        <w:t xml:space="preserve">ison une christologie puissante, </w:t>
      </w:r>
      <w:r w:rsidR="005C7BA7">
        <w:rPr>
          <w:color w:val="FF0000"/>
          <w:sz w:val="24"/>
          <w:szCs w:val="24"/>
        </w:rPr>
        <w:t>aux accents neufs</w:t>
      </w:r>
      <w:r w:rsidR="00896232">
        <w:rPr>
          <w:color w:val="FF0000"/>
          <w:sz w:val="24"/>
          <w:szCs w:val="24"/>
        </w:rPr>
        <w:t>,</w:t>
      </w:r>
      <w:r w:rsidR="005C7BA7">
        <w:rPr>
          <w:color w:val="FF0000"/>
          <w:sz w:val="24"/>
          <w:szCs w:val="24"/>
        </w:rPr>
        <w:t xml:space="preserve"> qui est essentiellement une compréhension du Christ</w:t>
      </w:r>
      <w:r w:rsidR="00682547" w:rsidRPr="007B3711">
        <w:rPr>
          <w:color w:val="FF0000"/>
          <w:sz w:val="24"/>
          <w:szCs w:val="24"/>
        </w:rPr>
        <w:t xml:space="preserve"> comme </w:t>
      </w:r>
      <w:r w:rsidR="00682547" w:rsidRPr="007B3711">
        <w:rPr>
          <w:i/>
          <w:iCs/>
          <w:color w:val="FF0000"/>
          <w:sz w:val="24"/>
          <w:szCs w:val="24"/>
        </w:rPr>
        <w:t>victime</w:t>
      </w:r>
      <w:r w:rsidR="00682547" w:rsidRPr="007B3711">
        <w:rPr>
          <w:color w:val="FF0000"/>
          <w:sz w:val="24"/>
          <w:szCs w:val="24"/>
        </w:rPr>
        <w:t xml:space="preserve"> </w:t>
      </w:r>
      <w:r w:rsidR="00682547" w:rsidRPr="005C7BA7">
        <w:rPr>
          <w:i/>
          <w:iCs/>
          <w:color w:val="FF0000"/>
          <w:sz w:val="24"/>
          <w:szCs w:val="24"/>
        </w:rPr>
        <w:t>ressuscitée</w:t>
      </w:r>
      <w:r w:rsidR="00B97E32">
        <w:rPr>
          <w:sz w:val="24"/>
          <w:szCs w:val="24"/>
        </w:rPr>
        <w:t xml:space="preserve">. Tout le dogme chrétien s’est élaboré au cours de l’âge apostolique à partir de </w:t>
      </w:r>
      <w:r w:rsidR="00744E24">
        <w:rPr>
          <w:sz w:val="24"/>
          <w:szCs w:val="24"/>
        </w:rPr>
        <w:t>là</w:t>
      </w:r>
      <w:r w:rsidR="00B97E32">
        <w:rPr>
          <w:sz w:val="24"/>
          <w:szCs w:val="24"/>
        </w:rPr>
        <w:t>.</w:t>
      </w:r>
      <w:r w:rsidR="00682547" w:rsidRPr="007B3711">
        <w:rPr>
          <w:sz w:val="24"/>
          <w:szCs w:val="24"/>
        </w:rPr>
        <w:t xml:space="preserve"> </w:t>
      </w:r>
      <w:r w:rsidR="00B97E32">
        <w:rPr>
          <w:sz w:val="24"/>
          <w:szCs w:val="24"/>
        </w:rPr>
        <w:t>C’est le</w:t>
      </w:r>
      <w:r w:rsidR="00682547" w:rsidRPr="007B3711">
        <w:rPr>
          <w:sz w:val="24"/>
          <w:szCs w:val="24"/>
        </w:rPr>
        <w:t xml:space="preserve"> </w:t>
      </w:r>
      <w:r w:rsidR="00744E24">
        <w:rPr>
          <w:sz w:val="24"/>
          <w:szCs w:val="24"/>
        </w:rPr>
        <w:t xml:space="preserve">point de </w:t>
      </w:r>
      <w:r w:rsidR="00682547" w:rsidRPr="007B3711">
        <w:rPr>
          <w:sz w:val="24"/>
          <w:szCs w:val="24"/>
        </w:rPr>
        <w:t xml:space="preserve">départ et </w:t>
      </w:r>
      <w:r w:rsidR="00B97E32">
        <w:rPr>
          <w:sz w:val="24"/>
          <w:szCs w:val="24"/>
        </w:rPr>
        <w:t xml:space="preserve">le </w:t>
      </w:r>
      <w:r w:rsidR="00682547" w:rsidRPr="007B3711">
        <w:rPr>
          <w:sz w:val="24"/>
          <w:szCs w:val="24"/>
        </w:rPr>
        <w:t xml:space="preserve">centre de toute la construction du mystère de la foi. Cf. </w:t>
      </w:r>
      <w:r w:rsidR="00643815">
        <w:rPr>
          <w:sz w:val="24"/>
          <w:szCs w:val="24"/>
        </w:rPr>
        <w:t xml:space="preserve">par exemples les </w:t>
      </w:r>
      <w:r w:rsidR="00682547" w:rsidRPr="007B3711">
        <w:rPr>
          <w:sz w:val="24"/>
          <w:szCs w:val="24"/>
        </w:rPr>
        <w:t xml:space="preserve">p. </w:t>
      </w:r>
      <w:r w:rsidR="005D0479">
        <w:rPr>
          <w:sz w:val="24"/>
          <w:szCs w:val="24"/>
        </w:rPr>
        <w:t>97-102</w:t>
      </w:r>
      <w:r w:rsidR="00682547" w:rsidRPr="007B3711">
        <w:rPr>
          <w:sz w:val="24"/>
          <w:szCs w:val="24"/>
        </w:rPr>
        <w:t xml:space="preserve"> (très belles) et </w:t>
      </w:r>
      <w:r w:rsidR="005D0479">
        <w:rPr>
          <w:sz w:val="24"/>
          <w:szCs w:val="24"/>
        </w:rPr>
        <w:t>286-287</w:t>
      </w:r>
      <w:r w:rsidR="00B97E32">
        <w:rPr>
          <w:sz w:val="24"/>
          <w:szCs w:val="24"/>
        </w:rPr>
        <w:t xml:space="preserve">. </w:t>
      </w:r>
      <w:r w:rsidR="00377CB1">
        <w:rPr>
          <w:sz w:val="24"/>
          <w:szCs w:val="24"/>
        </w:rPr>
        <w:t xml:space="preserve">C’est l’axe majeur du livre qui trouve ici sa cohésion d’ensemble et son originalité la plus forte. </w:t>
      </w:r>
      <w:r w:rsidR="00B97E32">
        <w:rPr>
          <w:sz w:val="24"/>
          <w:szCs w:val="24"/>
        </w:rPr>
        <w:t>Dire « L</w:t>
      </w:r>
      <w:r w:rsidR="00682547" w:rsidRPr="007B3711">
        <w:rPr>
          <w:sz w:val="24"/>
          <w:szCs w:val="24"/>
        </w:rPr>
        <w:t xml:space="preserve">e Christ est ressuscité » ou </w:t>
      </w:r>
      <w:r w:rsidR="00B97E32">
        <w:rPr>
          <w:sz w:val="24"/>
          <w:szCs w:val="24"/>
        </w:rPr>
        <w:t>dire « L</w:t>
      </w:r>
      <w:r w:rsidR="00682547" w:rsidRPr="007B3711">
        <w:rPr>
          <w:sz w:val="24"/>
          <w:szCs w:val="24"/>
        </w:rPr>
        <w:t xml:space="preserve">a victime est ressuscitée », ce n’est pas du tout la même chose. </w:t>
      </w:r>
      <w:r w:rsidR="00B97E32">
        <w:rPr>
          <w:sz w:val="24"/>
          <w:szCs w:val="24"/>
        </w:rPr>
        <w:t>Les</w:t>
      </w:r>
      <w:r w:rsidR="00682547" w:rsidRPr="007B3711">
        <w:rPr>
          <w:sz w:val="24"/>
          <w:szCs w:val="24"/>
        </w:rPr>
        <w:t xml:space="preserve"> </w:t>
      </w:r>
      <w:r w:rsidR="00377CB1">
        <w:rPr>
          <w:sz w:val="24"/>
          <w:szCs w:val="24"/>
        </w:rPr>
        <w:t>mani</w:t>
      </w:r>
      <w:r w:rsidR="00B97E32">
        <w:rPr>
          <w:sz w:val="24"/>
          <w:szCs w:val="24"/>
        </w:rPr>
        <w:t>festations</w:t>
      </w:r>
      <w:r w:rsidR="00682547" w:rsidRPr="007B3711">
        <w:rPr>
          <w:sz w:val="24"/>
          <w:szCs w:val="24"/>
        </w:rPr>
        <w:t xml:space="preserve"> pascales sont des manifestations </w:t>
      </w:r>
      <w:r w:rsidR="00377CB1">
        <w:rPr>
          <w:sz w:val="24"/>
          <w:szCs w:val="24"/>
        </w:rPr>
        <w:t>d’une</w:t>
      </w:r>
      <w:r w:rsidR="00682547" w:rsidRPr="007B3711">
        <w:rPr>
          <w:sz w:val="24"/>
          <w:szCs w:val="24"/>
        </w:rPr>
        <w:t xml:space="preserve"> </w:t>
      </w:r>
      <w:r w:rsidR="00682547" w:rsidRPr="00B97E32">
        <w:rPr>
          <w:i/>
          <w:iCs/>
          <w:sz w:val="24"/>
          <w:szCs w:val="24"/>
        </w:rPr>
        <w:t>victime</w:t>
      </w:r>
      <w:r w:rsidR="00377CB1">
        <w:rPr>
          <w:sz w:val="24"/>
          <w:szCs w:val="24"/>
        </w:rPr>
        <w:t>. C</w:t>
      </w:r>
      <w:r w:rsidR="00682547" w:rsidRPr="007B3711">
        <w:rPr>
          <w:sz w:val="24"/>
          <w:szCs w:val="24"/>
        </w:rPr>
        <w:t xml:space="preserve">e sont </w:t>
      </w:r>
      <w:r w:rsidR="00643815">
        <w:rPr>
          <w:sz w:val="24"/>
          <w:szCs w:val="24"/>
        </w:rPr>
        <w:t>donc l</w:t>
      </w:r>
      <w:r w:rsidR="00377CB1">
        <w:rPr>
          <w:sz w:val="24"/>
          <w:szCs w:val="24"/>
        </w:rPr>
        <w:t xml:space="preserve">es </w:t>
      </w:r>
      <w:r w:rsidR="00682547" w:rsidRPr="007B3711">
        <w:rPr>
          <w:sz w:val="24"/>
          <w:szCs w:val="24"/>
        </w:rPr>
        <w:t xml:space="preserve">apparitions </w:t>
      </w:r>
      <w:r w:rsidR="00377CB1">
        <w:rPr>
          <w:sz w:val="24"/>
          <w:szCs w:val="24"/>
        </w:rPr>
        <w:t>d’une</w:t>
      </w:r>
      <w:r w:rsidR="00682547" w:rsidRPr="007B3711">
        <w:rPr>
          <w:sz w:val="24"/>
          <w:szCs w:val="24"/>
        </w:rPr>
        <w:t xml:space="preserve"> victime </w:t>
      </w:r>
      <w:r w:rsidR="00DD3063">
        <w:rPr>
          <w:sz w:val="24"/>
          <w:szCs w:val="24"/>
        </w:rPr>
        <w:t>qui pardonne</w:t>
      </w:r>
      <w:r w:rsidR="00682547" w:rsidRPr="007B3711">
        <w:rPr>
          <w:sz w:val="24"/>
          <w:szCs w:val="24"/>
        </w:rPr>
        <w:t xml:space="preserve">, en tant </w:t>
      </w:r>
      <w:r w:rsidR="00DD3063">
        <w:rPr>
          <w:sz w:val="24"/>
          <w:szCs w:val="24"/>
        </w:rPr>
        <w:t>qu’elle pardonne</w:t>
      </w:r>
      <w:r w:rsidR="00682547" w:rsidRPr="007B3711">
        <w:rPr>
          <w:sz w:val="24"/>
          <w:szCs w:val="24"/>
        </w:rPr>
        <w:t xml:space="preserve">. </w:t>
      </w:r>
      <w:r w:rsidR="00377CB1">
        <w:rPr>
          <w:sz w:val="24"/>
          <w:szCs w:val="24"/>
        </w:rPr>
        <w:t>Elles</w:t>
      </w:r>
      <w:r w:rsidR="00682547" w:rsidRPr="007B3711">
        <w:rPr>
          <w:sz w:val="24"/>
          <w:szCs w:val="24"/>
        </w:rPr>
        <w:t xml:space="preserve"> </w:t>
      </w:r>
      <w:r w:rsidR="00682547" w:rsidRPr="007B3711">
        <w:rPr>
          <w:sz w:val="24"/>
          <w:szCs w:val="24"/>
        </w:rPr>
        <w:lastRenderedPageBreak/>
        <w:t>ne sont pas de</w:t>
      </w:r>
      <w:r w:rsidR="00643815">
        <w:rPr>
          <w:sz w:val="24"/>
          <w:szCs w:val="24"/>
        </w:rPr>
        <w:t>s</w:t>
      </w:r>
      <w:r w:rsidR="00682547" w:rsidRPr="007B3711">
        <w:rPr>
          <w:sz w:val="24"/>
          <w:szCs w:val="24"/>
        </w:rPr>
        <w:t xml:space="preserve"> manifestations victorieuses, apologétiques ou consolatrice</w:t>
      </w:r>
      <w:r w:rsidR="00377CB1">
        <w:rPr>
          <w:sz w:val="24"/>
          <w:szCs w:val="24"/>
        </w:rPr>
        <w:t xml:space="preserve">s. </w:t>
      </w:r>
      <w:r w:rsidR="00682547" w:rsidRPr="007B3711">
        <w:rPr>
          <w:sz w:val="24"/>
          <w:szCs w:val="24"/>
        </w:rPr>
        <w:t>Elles sont une irruption du pardon.</w:t>
      </w:r>
    </w:p>
    <w:p w:rsidR="00047A5D" w:rsidRPr="007B3711" w:rsidRDefault="00047A5D" w:rsidP="00047A5D">
      <w:pPr>
        <w:rPr>
          <w:sz w:val="24"/>
          <w:szCs w:val="24"/>
        </w:rPr>
      </w:pPr>
    </w:p>
    <w:p w:rsidR="00047A5D" w:rsidRPr="007B3711" w:rsidRDefault="00047A5D" w:rsidP="00896232">
      <w:pPr>
        <w:rPr>
          <w:sz w:val="24"/>
          <w:szCs w:val="24"/>
        </w:rPr>
      </w:pPr>
      <w:r w:rsidRPr="007B3711">
        <w:rPr>
          <w:color w:val="FF0000"/>
          <w:sz w:val="24"/>
          <w:szCs w:val="24"/>
        </w:rPr>
        <w:t xml:space="preserve">L’anthropologie mimétique permet </w:t>
      </w:r>
      <w:r w:rsidR="00F05ECF">
        <w:rPr>
          <w:color w:val="FF0000"/>
          <w:sz w:val="24"/>
          <w:szCs w:val="24"/>
        </w:rPr>
        <w:t xml:space="preserve">une </w:t>
      </w:r>
      <w:r w:rsidRPr="007B3711">
        <w:rPr>
          <w:color w:val="FF0000"/>
          <w:sz w:val="24"/>
          <w:szCs w:val="24"/>
        </w:rPr>
        <w:t xml:space="preserve">lecture </w:t>
      </w:r>
      <w:r w:rsidR="00F05ECF">
        <w:rPr>
          <w:color w:val="FF0000"/>
          <w:sz w:val="24"/>
          <w:szCs w:val="24"/>
        </w:rPr>
        <w:t xml:space="preserve">renouvelée </w:t>
      </w:r>
      <w:r w:rsidRPr="007B3711">
        <w:rPr>
          <w:color w:val="FF0000"/>
          <w:sz w:val="24"/>
          <w:szCs w:val="24"/>
        </w:rPr>
        <w:t>de l’</w:t>
      </w:r>
      <w:r w:rsidR="00F05ECF">
        <w:rPr>
          <w:color w:val="FF0000"/>
          <w:sz w:val="24"/>
          <w:szCs w:val="24"/>
        </w:rPr>
        <w:t>É</w:t>
      </w:r>
      <w:r w:rsidRPr="007B3711">
        <w:rPr>
          <w:color w:val="FF0000"/>
          <w:sz w:val="24"/>
          <w:szCs w:val="24"/>
        </w:rPr>
        <w:t>vangile</w:t>
      </w:r>
      <w:r w:rsidR="00642872" w:rsidRPr="007B3711">
        <w:rPr>
          <w:color w:val="FF0000"/>
          <w:sz w:val="24"/>
          <w:szCs w:val="24"/>
        </w:rPr>
        <w:t xml:space="preserve"> dans son mouvement profond : </w:t>
      </w:r>
      <w:r w:rsidR="00F05ECF" w:rsidRPr="00D227E7">
        <w:rPr>
          <w:sz w:val="24"/>
          <w:szCs w:val="24"/>
        </w:rPr>
        <w:t xml:space="preserve">une manifestation de </w:t>
      </w:r>
      <w:r w:rsidR="00642872" w:rsidRPr="00D227E7">
        <w:rPr>
          <w:sz w:val="24"/>
          <w:szCs w:val="24"/>
        </w:rPr>
        <w:t>ce que Jésus vient faire</w:t>
      </w:r>
      <w:r w:rsidR="00D227E7">
        <w:rPr>
          <w:sz w:val="24"/>
          <w:szCs w:val="24"/>
        </w:rPr>
        <w:t>, c’est-à-dire</w:t>
      </w:r>
      <w:r w:rsidR="00D227E7" w:rsidRPr="00D227E7">
        <w:rPr>
          <w:sz w:val="24"/>
          <w:szCs w:val="24"/>
        </w:rPr>
        <w:t xml:space="preserve"> nous révéler à nous-mêmes et nous apprendre une autre mimésis.</w:t>
      </w:r>
      <w:r w:rsidRPr="007B3711">
        <w:rPr>
          <w:color w:val="FF0000"/>
          <w:sz w:val="24"/>
          <w:szCs w:val="24"/>
        </w:rPr>
        <w:t xml:space="preserve"> </w:t>
      </w:r>
      <w:r w:rsidR="00F05ECF">
        <w:rPr>
          <w:sz w:val="24"/>
          <w:szCs w:val="24"/>
        </w:rPr>
        <w:t>Elle permet de comprendre</w:t>
      </w:r>
      <w:r w:rsidRPr="007B3711">
        <w:rPr>
          <w:sz w:val="24"/>
          <w:szCs w:val="24"/>
        </w:rPr>
        <w:t xml:space="preserve"> l’</w:t>
      </w:r>
      <w:r w:rsidR="00F05ECF">
        <w:rPr>
          <w:sz w:val="24"/>
          <w:szCs w:val="24"/>
        </w:rPr>
        <w:t>É</w:t>
      </w:r>
      <w:r w:rsidRPr="007B3711">
        <w:rPr>
          <w:sz w:val="24"/>
          <w:szCs w:val="24"/>
        </w:rPr>
        <w:t xml:space="preserve">vangile </w:t>
      </w:r>
      <w:r w:rsidRPr="007B3711">
        <w:rPr>
          <w:i/>
          <w:iCs/>
          <w:sz w:val="24"/>
          <w:szCs w:val="24"/>
        </w:rPr>
        <w:t>à partir du regard</w:t>
      </w:r>
      <w:r w:rsidRPr="007B3711">
        <w:rPr>
          <w:sz w:val="24"/>
          <w:szCs w:val="24"/>
        </w:rPr>
        <w:t xml:space="preserve"> de Jésus sur l’</w:t>
      </w:r>
      <w:r w:rsidR="00F05ECF">
        <w:rPr>
          <w:sz w:val="24"/>
          <w:szCs w:val="24"/>
        </w:rPr>
        <w:t>être humain</w:t>
      </w:r>
      <w:r w:rsidR="00642872" w:rsidRPr="007B3711">
        <w:rPr>
          <w:sz w:val="24"/>
          <w:szCs w:val="24"/>
        </w:rPr>
        <w:t xml:space="preserve"> et son comportement social. </w:t>
      </w:r>
      <w:r w:rsidR="00F05ECF">
        <w:rPr>
          <w:sz w:val="24"/>
          <w:szCs w:val="24"/>
        </w:rPr>
        <w:t xml:space="preserve">Elle </w:t>
      </w:r>
      <w:r w:rsidR="00642872" w:rsidRPr="007B3711">
        <w:rPr>
          <w:sz w:val="24"/>
          <w:szCs w:val="24"/>
        </w:rPr>
        <w:t>découv</w:t>
      </w:r>
      <w:r w:rsidR="00120DAA" w:rsidRPr="007B3711">
        <w:rPr>
          <w:sz w:val="24"/>
          <w:szCs w:val="24"/>
        </w:rPr>
        <w:t>r</w:t>
      </w:r>
      <w:r w:rsidR="00F05ECF">
        <w:rPr>
          <w:sz w:val="24"/>
          <w:szCs w:val="24"/>
        </w:rPr>
        <w:t>e</w:t>
      </w:r>
      <w:r w:rsidR="00642872" w:rsidRPr="007B3711">
        <w:rPr>
          <w:sz w:val="24"/>
          <w:szCs w:val="24"/>
        </w:rPr>
        <w:t xml:space="preserve"> comment Jésus a agi et enseigné en connaissant le désir mimétique, en le dénonçant explic</w:t>
      </w:r>
      <w:r w:rsidR="00120DAA" w:rsidRPr="007B3711">
        <w:rPr>
          <w:sz w:val="24"/>
          <w:szCs w:val="24"/>
        </w:rPr>
        <w:t>i</w:t>
      </w:r>
      <w:r w:rsidR="00642872" w:rsidRPr="007B3711">
        <w:rPr>
          <w:sz w:val="24"/>
          <w:szCs w:val="24"/>
        </w:rPr>
        <w:t xml:space="preserve">tement ou implicitement, et en inaugurant un nouvel ordre relationnel qui ne soit plus fondé sur la mimésis envieuse, </w:t>
      </w:r>
      <w:r w:rsidR="00F05ECF">
        <w:rPr>
          <w:sz w:val="24"/>
          <w:szCs w:val="24"/>
        </w:rPr>
        <w:t xml:space="preserve">mais sur la mimésis pacifique. JA procède </w:t>
      </w:r>
      <w:r w:rsidR="00D227E7">
        <w:rPr>
          <w:sz w:val="24"/>
          <w:szCs w:val="24"/>
        </w:rPr>
        <w:t xml:space="preserve">par exemple </w:t>
      </w:r>
      <w:r w:rsidR="00F05ECF">
        <w:rPr>
          <w:sz w:val="24"/>
          <w:szCs w:val="24"/>
        </w:rPr>
        <w:t>à une riche</w:t>
      </w:r>
      <w:r w:rsidR="00642872" w:rsidRPr="007B3711">
        <w:rPr>
          <w:sz w:val="24"/>
          <w:szCs w:val="24"/>
        </w:rPr>
        <w:t xml:space="preserve"> relecture de Mt 5-7 (</w:t>
      </w:r>
      <w:r w:rsidR="00082F64">
        <w:rPr>
          <w:sz w:val="24"/>
          <w:szCs w:val="24"/>
        </w:rPr>
        <w:t xml:space="preserve">cf. </w:t>
      </w:r>
      <w:r w:rsidR="00642872" w:rsidRPr="00F64092">
        <w:rPr>
          <w:sz w:val="24"/>
          <w:szCs w:val="24"/>
        </w:rPr>
        <w:t xml:space="preserve">p. </w:t>
      </w:r>
      <w:r w:rsidR="00F64092">
        <w:rPr>
          <w:sz w:val="24"/>
          <w:szCs w:val="24"/>
        </w:rPr>
        <w:t>177-182</w:t>
      </w:r>
      <w:r w:rsidR="00642872" w:rsidRPr="00F64092">
        <w:rPr>
          <w:sz w:val="24"/>
          <w:szCs w:val="24"/>
        </w:rPr>
        <w:t>)</w:t>
      </w:r>
      <w:r w:rsidR="00896232">
        <w:rPr>
          <w:sz w:val="24"/>
          <w:szCs w:val="24"/>
        </w:rPr>
        <w:t>.</w:t>
      </w:r>
      <w:r w:rsidR="0040422F" w:rsidRPr="007B3711">
        <w:rPr>
          <w:sz w:val="24"/>
          <w:szCs w:val="24"/>
        </w:rPr>
        <w:t> </w:t>
      </w:r>
      <w:r w:rsidR="00F05ECF">
        <w:rPr>
          <w:sz w:val="24"/>
          <w:szCs w:val="24"/>
        </w:rPr>
        <w:t xml:space="preserve">Ces chapitres n’ont rien à voir avec </w:t>
      </w:r>
      <w:r w:rsidR="00F05ECF" w:rsidRPr="00896232">
        <w:rPr>
          <w:sz w:val="24"/>
          <w:szCs w:val="24"/>
        </w:rPr>
        <w:t>l’instauration</w:t>
      </w:r>
      <w:r w:rsidR="0040422F" w:rsidRPr="007B3711">
        <w:rPr>
          <w:sz w:val="24"/>
          <w:szCs w:val="24"/>
        </w:rPr>
        <w:t xml:space="preserve"> </w:t>
      </w:r>
      <w:r w:rsidR="00F05ECF">
        <w:rPr>
          <w:sz w:val="24"/>
          <w:szCs w:val="24"/>
        </w:rPr>
        <w:t>d’</w:t>
      </w:r>
      <w:r w:rsidR="0040422F" w:rsidRPr="007B3711">
        <w:rPr>
          <w:sz w:val="24"/>
          <w:szCs w:val="24"/>
        </w:rPr>
        <w:t>un nouveau légalisme.</w:t>
      </w:r>
      <w:r w:rsidR="00016683">
        <w:rPr>
          <w:sz w:val="24"/>
          <w:szCs w:val="24"/>
        </w:rPr>
        <w:t xml:space="preserve"> Ils </w:t>
      </w:r>
      <w:r w:rsidR="003A2F64">
        <w:rPr>
          <w:sz w:val="24"/>
          <w:szCs w:val="24"/>
        </w:rPr>
        <w:t>révèlent l</w:t>
      </w:r>
      <w:r w:rsidR="00367DCC" w:rsidRPr="007B3711">
        <w:rPr>
          <w:sz w:val="24"/>
          <w:szCs w:val="24"/>
        </w:rPr>
        <w:t>’intelligence que Jésus-victime a de la victime</w:t>
      </w:r>
      <w:r w:rsidR="003A2F64">
        <w:rPr>
          <w:sz w:val="24"/>
          <w:szCs w:val="24"/>
        </w:rPr>
        <w:t xml:space="preserve">, et </w:t>
      </w:r>
      <w:r w:rsidR="00643815">
        <w:rPr>
          <w:sz w:val="24"/>
          <w:szCs w:val="24"/>
        </w:rPr>
        <w:t xml:space="preserve">leur </w:t>
      </w:r>
      <w:r w:rsidR="00367DCC" w:rsidRPr="007B3711">
        <w:rPr>
          <w:sz w:val="24"/>
          <w:szCs w:val="24"/>
        </w:rPr>
        <w:t>enseignement porte sur le fait que nous sommes constitués dans la violence</w:t>
      </w:r>
      <w:r w:rsidR="003A2F64">
        <w:rPr>
          <w:sz w:val="24"/>
          <w:szCs w:val="24"/>
        </w:rPr>
        <w:t>. Jésus</w:t>
      </w:r>
      <w:r w:rsidR="00367DCC" w:rsidRPr="007B3711">
        <w:rPr>
          <w:sz w:val="24"/>
          <w:szCs w:val="24"/>
        </w:rPr>
        <w:t xml:space="preserve"> peut avoir cette intelligence</w:t>
      </w:r>
      <w:r w:rsidR="003A2F64">
        <w:rPr>
          <w:sz w:val="24"/>
          <w:szCs w:val="24"/>
        </w:rPr>
        <w:t xml:space="preserve"> de la victime</w:t>
      </w:r>
      <w:r w:rsidR="00367DCC" w:rsidRPr="007B3711">
        <w:rPr>
          <w:sz w:val="24"/>
          <w:szCs w:val="24"/>
        </w:rPr>
        <w:t>, parce que sa conscience humaine (à la différence de la nôtre) n’est pas formée dans la violence, mais est une conscience pacifiquement reçue</w:t>
      </w:r>
      <w:r w:rsidR="00D227E7">
        <w:rPr>
          <w:sz w:val="24"/>
          <w:szCs w:val="24"/>
        </w:rPr>
        <w:t xml:space="preserve"> en raison de sa condition de Fils du Père</w:t>
      </w:r>
      <w:r w:rsidR="00367DCC" w:rsidRPr="007B3711">
        <w:rPr>
          <w:sz w:val="24"/>
          <w:szCs w:val="24"/>
        </w:rPr>
        <w:t xml:space="preserve"> (</w:t>
      </w:r>
      <w:r w:rsidR="00082F64">
        <w:rPr>
          <w:sz w:val="24"/>
          <w:szCs w:val="24"/>
        </w:rPr>
        <w:t xml:space="preserve">cf. </w:t>
      </w:r>
      <w:r w:rsidR="00F64092">
        <w:rPr>
          <w:sz w:val="24"/>
          <w:szCs w:val="24"/>
        </w:rPr>
        <w:t>p. 107-108</w:t>
      </w:r>
      <w:r w:rsidR="00367DCC" w:rsidRPr="007B3711">
        <w:rPr>
          <w:sz w:val="24"/>
          <w:szCs w:val="24"/>
        </w:rPr>
        <w:t>)</w:t>
      </w:r>
      <w:r w:rsidR="003A2F64">
        <w:rPr>
          <w:sz w:val="24"/>
          <w:szCs w:val="24"/>
        </w:rPr>
        <w:t>. Notons au passage la très belle</w:t>
      </w:r>
      <w:r w:rsidR="007268F9" w:rsidRPr="007B3711">
        <w:rPr>
          <w:sz w:val="24"/>
          <w:szCs w:val="24"/>
        </w:rPr>
        <w:t xml:space="preserve"> analyse de </w:t>
      </w:r>
      <w:proofErr w:type="spellStart"/>
      <w:r w:rsidR="007268F9" w:rsidRPr="007B3711">
        <w:rPr>
          <w:sz w:val="24"/>
          <w:szCs w:val="24"/>
        </w:rPr>
        <w:t>Jn</w:t>
      </w:r>
      <w:proofErr w:type="spellEnd"/>
      <w:r w:rsidR="007268F9" w:rsidRPr="007B3711">
        <w:rPr>
          <w:sz w:val="24"/>
          <w:szCs w:val="24"/>
        </w:rPr>
        <w:t xml:space="preserve"> 9 (</w:t>
      </w:r>
      <w:r w:rsidR="003A2F64">
        <w:rPr>
          <w:sz w:val="24"/>
          <w:szCs w:val="24"/>
        </w:rPr>
        <w:t>l’</w:t>
      </w:r>
      <w:r w:rsidR="007268F9" w:rsidRPr="007B3711">
        <w:rPr>
          <w:sz w:val="24"/>
          <w:szCs w:val="24"/>
        </w:rPr>
        <w:t xml:space="preserve">aveugle-né) comme </w:t>
      </w:r>
      <w:r w:rsidR="003A2F64" w:rsidRPr="007B3711">
        <w:rPr>
          <w:sz w:val="24"/>
          <w:szCs w:val="24"/>
        </w:rPr>
        <w:t xml:space="preserve">parfait </w:t>
      </w:r>
      <w:r w:rsidR="007268F9" w:rsidRPr="007B3711">
        <w:rPr>
          <w:sz w:val="24"/>
          <w:szCs w:val="24"/>
        </w:rPr>
        <w:t>exemple du mécanisme d’exclusion-expulsion (finalement de meurtre)</w:t>
      </w:r>
      <w:r w:rsidR="003A2F64">
        <w:rPr>
          <w:sz w:val="24"/>
          <w:szCs w:val="24"/>
        </w:rPr>
        <w:t>,</w:t>
      </w:r>
      <w:r w:rsidR="007268F9" w:rsidRPr="007B3711">
        <w:rPr>
          <w:sz w:val="24"/>
          <w:szCs w:val="24"/>
        </w:rPr>
        <w:t xml:space="preserve"> avec la conclusion </w:t>
      </w:r>
      <w:r w:rsidR="00D227E7">
        <w:rPr>
          <w:sz w:val="24"/>
          <w:szCs w:val="24"/>
        </w:rPr>
        <w:t>formulée</w:t>
      </w:r>
      <w:r w:rsidR="003A2F64">
        <w:rPr>
          <w:sz w:val="24"/>
          <w:szCs w:val="24"/>
        </w:rPr>
        <w:t xml:space="preserve"> par Jésus : </w:t>
      </w:r>
      <w:r w:rsidR="00D227E7">
        <w:rPr>
          <w:sz w:val="24"/>
          <w:szCs w:val="24"/>
        </w:rPr>
        <w:t>‘</w:t>
      </w:r>
      <w:r w:rsidR="003A2F64">
        <w:rPr>
          <w:sz w:val="24"/>
          <w:szCs w:val="24"/>
        </w:rPr>
        <w:t>V</w:t>
      </w:r>
      <w:r w:rsidR="007268F9" w:rsidRPr="007B3711">
        <w:rPr>
          <w:sz w:val="24"/>
          <w:szCs w:val="24"/>
        </w:rPr>
        <w:t>ous êtes des aveugles de naissance</w:t>
      </w:r>
      <w:r w:rsidR="00D227E7">
        <w:rPr>
          <w:sz w:val="24"/>
          <w:szCs w:val="24"/>
        </w:rPr>
        <w:t xml:space="preserve">’, qui est le </w:t>
      </w:r>
      <w:r w:rsidR="003A2F64">
        <w:rPr>
          <w:sz w:val="24"/>
          <w:szCs w:val="24"/>
        </w:rPr>
        <w:t xml:space="preserve">dévoilement d’un </w:t>
      </w:r>
      <w:r w:rsidR="007268F9" w:rsidRPr="007B3711">
        <w:rPr>
          <w:sz w:val="24"/>
          <w:szCs w:val="24"/>
        </w:rPr>
        <w:t xml:space="preserve">péché </w:t>
      </w:r>
      <w:r w:rsidR="003A2F64">
        <w:rPr>
          <w:sz w:val="24"/>
          <w:szCs w:val="24"/>
        </w:rPr>
        <w:t>de nature</w:t>
      </w:r>
      <w:r w:rsidR="007268F9" w:rsidRPr="007B3711">
        <w:rPr>
          <w:sz w:val="24"/>
          <w:szCs w:val="24"/>
        </w:rPr>
        <w:t>.</w:t>
      </w:r>
    </w:p>
    <w:p w:rsidR="00682547" w:rsidRPr="007B3711" w:rsidRDefault="00682547" w:rsidP="0040422F">
      <w:pPr>
        <w:rPr>
          <w:sz w:val="24"/>
          <w:szCs w:val="24"/>
        </w:rPr>
      </w:pPr>
    </w:p>
    <w:p w:rsidR="00682547" w:rsidRPr="007B3711" w:rsidRDefault="006E2F68" w:rsidP="00F64092">
      <w:pPr>
        <w:rPr>
          <w:sz w:val="24"/>
          <w:szCs w:val="24"/>
        </w:rPr>
      </w:pPr>
      <w:r>
        <w:rPr>
          <w:color w:val="FF0000"/>
          <w:sz w:val="24"/>
          <w:szCs w:val="24"/>
        </w:rPr>
        <w:t xml:space="preserve">Riche des analyses de R. Girard, J. Alison </w:t>
      </w:r>
      <w:proofErr w:type="gramStart"/>
      <w:r>
        <w:rPr>
          <w:color w:val="FF0000"/>
          <w:sz w:val="24"/>
          <w:szCs w:val="24"/>
        </w:rPr>
        <w:t>met</w:t>
      </w:r>
      <w:proofErr w:type="gramEnd"/>
      <w:r>
        <w:rPr>
          <w:color w:val="FF0000"/>
          <w:sz w:val="24"/>
          <w:szCs w:val="24"/>
        </w:rPr>
        <w:t xml:space="preserve">  aussi en lumière l</w:t>
      </w:r>
      <w:r w:rsidR="00682547" w:rsidRPr="007B3711">
        <w:rPr>
          <w:color w:val="FF0000"/>
          <w:sz w:val="24"/>
          <w:szCs w:val="24"/>
        </w:rPr>
        <w:t>e cœur du mystère christique</w:t>
      </w:r>
      <w:r w:rsidR="00682547" w:rsidRPr="007B3711">
        <w:rPr>
          <w:sz w:val="24"/>
          <w:szCs w:val="24"/>
        </w:rPr>
        <w:t> : la rectitude du désir</w:t>
      </w:r>
      <w:r>
        <w:rPr>
          <w:sz w:val="24"/>
          <w:szCs w:val="24"/>
        </w:rPr>
        <w:t>. Le</w:t>
      </w:r>
      <w:r w:rsidR="00682547" w:rsidRPr="007B3711">
        <w:rPr>
          <w:sz w:val="24"/>
          <w:szCs w:val="24"/>
        </w:rPr>
        <w:t xml:space="preserve"> Christ</w:t>
      </w:r>
      <w:r w:rsidR="00896232">
        <w:rPr>
          <w:sz w:val="24"/>
          <w:szCs w:val="24"/>
        </w:rPr>
        <w:t xml:space="preserve"> n’existe pas par appropriation et</w:t>
      </w:r>
      <w:r w:rsidR="00682547" w:rsidRPr="007B3711">
        <w:rPr>
          <w:sz w:val="24"/>
          <w:szCs w:val="24"/>
        </w:rPr>
        <w:t xml:space="preserve"> mimésis conflictuelle, mais par l’accueil d</w:t>
      </w:r>
      <w:r>
        <w:rPr>
          <w:sz w:val="24"/>
          <w:szCs w:val="24"/>
        </w:rPr>
        <w:t>e</w:t>
      </w:r>
      <w:r w:rsidR="00682547" w:rsidRPr="007B3711">
        <w:rPr>
          <w:sz w:val="24"/>
          <w:szCs w:val="24"/>
        </w:rPr>
        <w:t xml:space="preserve"> son être et </w:t>
      </w:r>
      <w:r>
        <w:rPr>
          <w:sz w:val="24"/>
          <w:szCs w:val="24"/>
        </w:rPr>
        <w:t xml:space="preserve">l’obéissance non-envieuse. Soulignons </w:t>
      </w:r>
      <w:r w:rsidR="00082F64">
        <w:rPr>
          <w:sz w:val="24"/>
          <w:szCs w:val="24"/>
        </w:rPr>
        <w:t>ici</w:t>
      </w:r>
      <w:r w:rsidR="00082F64" w:rsidRPr="007B3711">
        <w:rPr>
          <w:sz w:val="24"/>
          <w:szCs w:val="24"/>
        </w:rPr>
        <w:t xml:space="preserve"> </w:t>
      </w:r>
      <w:r w:rsidR="00F64092">
        <w:rPr>
          <w:sz w:val="24"/>
          <w:szCs w:val="24"/>
        </w:rPr>
        <w:t>ce qui est dit</w:t>
      </w:r>
      <w:r w:rsidR="00082F64">
        <w:rPr>
          <w:sz w:val="24"/>
          <w:szCs w:val="24"/>
        </w:rPr>
        <w:t xml:space="preserve"> de</w:t>
      </w:r>
      <w:r w:rsidR="00682547" w:rsidRPr="007B3711">
        <w:rPr>
          <w:sz w:val="24"/>
          <w:szCs w:val="24"/>
        </w:rPr>
        <w:t xml:space="preserve"> Mt 4 (</w:t>
      </w:r>
      <w:r w:rsidR="00082F64">
        <w:rPr>
          <w:sz w:val="24"/>
          <w:szCs w:val="24"/>
        </w:rPr>
        <w:t xml:space="preserve">les </w:t>
      </w:r>
      <w:r w:rsidR="00682547" w:rsidRPr="007B3711">
        <w:rPr>
          <w:sz w:val="24"/>
          <w:szCs w:val="24"/>
        </w:rPr>
        <w:t>tentations au désert) (</w:t>
      </w:r>
      <w:r w:rsidR="00082F64">
        <w:rPr>
          <w:sz w:val="24"/>
          <w:szCs w:val="24"/>
        </w:rPr>
        <w:t xml:space="preserve">cf. </w:t>
      </w:r>
      <w:r w:rsidR="00682547" w:rsidRPr="007B3711">
        <w:rPr>
          <w:sz w:val="24"/>
          <w:szCs w:val="24"/>
        </w:rPr>
        <w:t xml:space="preserve">p. </w:t>
      </w:r>
      <w:r w:rsidR="00F64092">
        <w:rPr>
          <w:sz w:val="24"/>
          <w:szCs w:val="24"/>
        </w:rPr>
        <w:t>196</w:t>
      </w:r>
      <w:r w:rsidR="00682547" w:rsidRPr="007B3711">
        <w:rPr>
          <w:sz w:val="24"/>
          <w:szCs w:val="24"/>
        </w:rPr>
        <w:t>)</w:t>
      </w:r>
      <w:r w:rsidR="00082F64">
        <w:rPr>
          <w:sz w:val="24"/>
          <w:szCs w:val="24"/>
        </w:rPr>
        <w:t>, la m</w:t>
      </w:r>
      <w:r w:rsidR="00682547" w:rsidRPr="007B3711">
        <w:rPr>
          <w:sz w:val="24"/>
          <w:szCs w:val="24"/>
        </w:rPr>
        <w:t xml:space="preserve">agnifique exégèse des </w:t>
      </w:r>
      <w:r w:rsidR="00082F64">
        <w:rPr>
          <w:sz w:val="24"/>
          <w:szCs w:val="24"/>
        </w:rPr>
        <w:t>chapitres</w:t>
      </w:r>
      <w:r w:rsidR="00682547" w:rsidRPr="007B3711">
        <w:rPr>
          <w:sz w:val="24"/>
          <w:szCs w:val="24"/>
        </w:rPr>
        <w:t xml:space="preserve"> 14-16 </w:t>
      </w:r>
      <w:r w:rsidR="00082F64">
        <w:rPr>
          <w:sz w:val="24"/>
          <w:szCs w:val="24"/>
        </w:rPr>
        <w:t xml:space="preserve"> de s. Jean, </w:t>
      </w:r>
      <w:r w:rsidR="00682547" w:rsidRPr="007B3711">
        <w:rPr>
          <w:sz w:val="24"/>
          <w:szCs w:val="24"/>
        </w:rPr>
        <w:t xml:space="preserve">ou </w:t>
      </w:r>
      <w:r w:rsidR="00082F64">
        <w:rPr>
          <w:sz w:val="24"/>
          <w:szCs w:val="24"/>
        </w:rPr>
        <w:t xml:space="preserve">celle du chapitre </w:t>
      </w:r>
      <w:r w:rsidR="00682547" w:rsidRPr="007B3711">
        <w:rPr>
          <w:sz w:val="24"/>
          <w:szCs w:val="24"/>
        </w:rPr>
        <w:t xml:space="preserve">5 </w:t>
      </w:r>
      <w:r w:rsidR="00082F64">
        <w:rPr>
          <w:sz w:val="24"/>
          <w:szCs w:val="24"/>
        </w:rPr>
        <w:t>du même évangile, tout entier centré sur la question du</w:t>
      </w:r>
      <w:r w:rsidR="00682547" w:rsidRPr="007B3711">
        <w:rPr>
          <w:sz w:val="24"/>
          <w:szCs w:val="24"/>
        </w:rPr>
        <w:t xml:space="preserve"> témoignage</w:t>
      </w:r>
      <w:r w:rsidR="00082F64">
        <w:rPr>
          <w:sz w:val="24"/>
          <w:szCs w:val="24"/>
        </w:rPr>
        <w:t>,</w:t>
      </w:r>
      <w:r w:rsidR="00682547" w:rsidRPr="007B3711">
        <w:rPr>
          <w:sz w:val="24"/>
          <w:szCs w:val="24"/>
        </w:rPr>
        <w:t xml:space="preserve"> </w:t>
      </w:r>
      <w:r w:rsidR="007A3085">
        <w:rPr>
          <w:sz w:val="24"/>
          <w:szCs w:val="24"/>
        </w:rPr>
        <w:t>et à propos duquel</w:t>
      </w:r>
      <w:r w:rsidR="00682547" w:rsidRPr="007B3711">
        <w:rPr>
          <w:sz w:val="24"/>
          <w:szCs w:val="24"/>
        </w:rPr>
        <w:t xml:space="preserve"> </w:t>
      </w:r>
      <w:r w:rsidR="00082F64">
        <w:rPr>
          <w:sz w:val="24"/>
          <w:szCs w:val="24"/>
        </w:rPr>
        <w:t>JA écrit</w:t>
      </w:r>
      <w:r w:rsidR="00682547" w:rsidRPr="007B3711">
        <w:rPr>
          <w:sz w:val="24"/>
          <w:szCs w:val="24"/>
        </w:rPr>
        <w:t xml:space="preserve"> </w:t>
      </w:r>
      <w:r w:rsidR="00082F64">
        <w:rPr>
          <w:sz w:val="24"/>
          <w:szCs w:val="24"/>
        </w:rPr>
        <w:t>excellemment</w:t>
      </w:r>
      <w:r w:rsidR="007A3085">
        <w:rPr>
          <w:sz w:val="24"/>
          <w:szCs w:val="24"/>
        </w:rPr>
        <w:t> :</w:t>
      </w:r>
      <w:r w:rsidR="00682547" w:rsidRPr="007B3711">
        <w:rPr>
          <w:sz w:val="24"/>
          <w:szCs w:val="24"/>
        </w:rPr>
        <w:t xml:space="preserve"> </w:t>
      </w:r>
      <w:r w:rsidR="007A3085" w:rsidRPr="007B3711">
        <w:rPr>
          <w:sz w:val="24"/>
          <w:szCs w:val="24"/>
        </w:rPr>
        <w:t>« </w:t>
      </w:r>
      <w:r w:rsidR="007A3085" w:rsidRPr="00896232">
        <w:rPr>
          <w:sz w:val="24"/>
          <w:szCs w:val="24"/>
        </w:rPr>
        <w:t>Seule une mimésis non-rivale de dépendance créative peut rendre compte de l’argumentation johannique sur le témoignage »</w:t>
      </w:r>
      <w:r w:rsidR="007A3085" w:rsidRPr="007B3711">
        <w:rPr>
          <w:sz w:val="24"/>
          <w:szCs w:val="24"/>
        </w:rPr>
        <w:t xml:space="preserve"> (p. </w:t>
      </w:r>
      <w:r w:rsidR="007A3085">
        <w:rPr>
          <w:sz w:val="24"/>
          <w:szCs w:val="24"/>
        </w:rPr>
        <w:t>244</w:t>
      </w:r>
      <w:r w:rsidR="007A3085" w:rsidRPr="007B3711">
        <w:rPr>
          <w:sz w:val="24"/>
          <w:szCs w:val="24"/>
        </w:rPr>
        <w:t>)</w:t>
      </w:r>
      <w:r w:rsidR="007A3085">
        <w:rPr>
          <w:sz w:val="24"/>
          <w:szCs w:val="24"/>
        </w:rPr>
        <w:t xml:space="preserve">. Cette phrase résume tout, </w:t>
      </w:r>
      <w:r w:rsidR="00682547" w:rsidRPr="007B3711">
        <w:rPr>
          <w:sz w:val="24"/>
          <w:szCs w:val="24"/>
        </w:rPr>
        <w:t xml:space="preserve">c’est-à-dire à la fois le mystère trinitaire, le mystère christologique du Verbe incarné et la </w:t>
      </w:r>
      <w:r w:rsidR="00082F64">
        <w:rPr>
          <w:sz w:val="24"/>
          <w:szCs w:val="24"/>
        </w:rPr>
        <w:t>pertinence</w:t>
      </w:r>
      <w:r w:rsidR="00682547" w:rsidRPr="007B3711">
        <w:rPr>
          <w:sz w:val="24"/>
          <w:szCs w:val="24"/>
        </w:rPr>
        <w:t xml:space="preserve"> de l’anthropologie gir</w:t>
      </w:r>
      <w:r w:rsidR="007A3085">
        <w:rPr>
          <w:sz w:val="24"/>
          <w:szCs w:val="24"/>
        </w:rPr>
        <w:t>ardienne.</w:t>
      </w:r>
    </w:p>
    <w:p w:rsidR="00682547" w:rsidRPr="007B3711" w:rsidRDefault="00682547" w:rsidP="0040422F">
      <w:pPr>
        <w:rPr>
          <w:sz w:val="24"/>
          <w:szCs w:val="24"/>
        </w:rPr>
      </w:pPr>
    </w:p>
    <w:p w:rsidR="00682547" w:rsidRPr="007B3711" w:rsidRDefault="00E7621F" w:rsidP="004B5FB1">
      <w:pPr>
        <w:rPr>
          <w:sz w:val="24"/>
          <w:szCs w:val="24"/>
        </w:rPr>
      </w:pPr>
      <w:r>
        <w:rPr>
          <w:color w:val="FF0000"/>
          <w:sz w:val="24"/>
          <w:szCs w:val="24"/>
        </w:rPr>
        <w:t xml:space="preserve">Le livre témoigne </w:t>
      </w:r>
      <w:r w:rsidR="001D712C">
        <w:rPr>
          <w:color w:val="FF0000"/>
          <w:sz w:val="24"/>
          <w:szCs w:val="24"/>
        </w:rPr>
        <w:t>également</w:t>
      </w:r>
      <w:r>
        <w:rPr>
          <w:color w:val="FF0000"/>
          <w:sz w:val="24"/>
          <w:szCs w:val="24"/>
        </w:rPr>
        <w:t xml:space="preserve"> d’une r</w:t>
      </w:r>
      <w:r w:rsidR="00682547" w:rsidRPr="007B3711">
        <w:rPr>
          <w:color w:val="FF0000"/>
          <w:sz w:val="24"/>
          <w:szCs w:val="24"/>
        </w:rPr>
        <w:t xml:space="preserve">eprise </w:t>
      </w:r>
      <w:r>
        <w:rPr>
          <w:color w:val="FF0000"/>
          <w:sz w:val="24"/>
          <w:szCs w:val="24"/>
        </w:rPr>
        <w:t>très</w:t>
      </w:r>
      <w:r w:rsidR="00682547" w:rsidRPr="007B3711">
        <w:rPr>
          <w:color w:val="FF0000"/>
          <w:sz w:val="24"/>
          <w:szCs w:val="24"/>
        </w:rPr>
        <w:t xml:space="preserve"> féconde du concept de mimésis dans le champ </w:t>
      </w:r>
      <w:r>
        <w:rPr>
          <w:color w:val="FF0000"/>
          <w:sz w:val="24"/>
          <w:szCs w:val="24"/>
        </w:rPr>
        <w:t xml:space="preserve">de la théologie </w:t>
      </w:r>
      <w:r w:rsidR="00682547" w:rsidRPr="007B3711">
        <w:rPr>
          <w:color w:val="FF0000"/>
          <w:sz w:val="24"/>
          <w:szCs w:val="24"/>
        </w:rPr>
        <w:t>trinitaire.</w:t>
      </w:r>
      <w:r w:rsidR="00682547" w:rsidRPr="007B3711">
        <w:rPr>
          <w:sz w:val="24"/>
          <w:szCs w:val="24"/>
        </w:rPr>
        <w:t xml:space="preserve"> La mimésis </w:t>
      </w:r>
      <w:r>
        <w:rPr>
          <w:sz w:val="24"/>
          <w:szCs w:val="24"/>
        </w:rPr>
        <w:t>est</w:t>
      </w:r>
      <w:r w:rsidR="00682547" w:rsidRPr="007B3711">
        <w:rPr>
          <w:sz w:val="24"/>
          <w:szCs w:val="24"/>
        </w:rPr>
        <w:t xml:space="preserve"> ici, bien sûr, non</w:t>
      </w:r>
      <w:r>
        <w:rPr>
          <w:sz w:val="24"/>
          <w:szCs w:val="24"/>
        </w:rPr>
        <w:t xml:space="preserve"> envieuse, non conflictuelle :</w:t>
      </w:r>
      <w:r w:rsidR="00682547" w:rsidRPr="007B3711">
        <w:rPr>
          <w:sz w:val="24"/>
          <w:szCs w:val="24"/>
        </w:rPr>
        <w:t xml:space="preserve"> mimésis pacifique et amoureuse. Le Fils </w:t>
      </w:r>
      <w:r w:rsidR="00682547" w:rsidRPr="007B3711">
        <w:rPr>
          <w:i/>
          <w:iCs/>
          <w:sz w:val="24"/>
          <w:szCs w:val="24"/>
        </w:rPr>
        <w:t>imite</w:t>
      </w:r>
      <w:r>
        <w:rPr>
          <w:sz w:val="24"/>
          <w:szCs w:val="24"/>
        </w:rPr>
        <w:t xml:space="preserve"> le Père. Il est </w:t>
      </w:r>
      <w:r w:rsidRPr="00E7621F">
        <w:rPr>
          <w:i/>
          <w:iCs/>
          <w:sz w:val="24"/>
          <w:szCs w:val="24"/>
        </w:rPr>
        <w:t>celui qui imite</w:t>
      </w:r>
      <w:r>
        <w:rPr>
          <w:sz w:val="24"/>
          <w:szCs w:val="24"/>
        </w:rPr>
        <w:t xml:space="preserve"> le Père :</w:t>
      </w:r>
      <w:r w:rsidR="00682547" w:rsidRPr="007B3711">
        <w:rPr>
          <w:sz w:val="24"/>
          <w:szCs w:val="24"/>
        </w:rPr>
        <w:t xml:space="preserve"> c’est le cœur de l’évangile johannique. « Tout ce qu’il fait, je le fais. Tout ce qu’il dit, je le dis »</w:t>
      </w:r>
      <w:r>
        <w:rPr>
          <w:sz w:val="24"/>
          <w:szCs w:val="24"/>
        </w:rPr>
        <w:t xml:space="preserve"> (cf. </w:t>
      </w:r>
      <w:proofErr w:type="spellStart"/>
      <w:r w:rsidR="004B5FB1">
        <w:rPr>
          <w:sz w:val="24"/>
          <w:szCs w:val="24"/>
        </w:rPr>
        <w:t>Jn</w:t>
      </w:r>
      <w:proofErr w:type="spellEnd"/>
      <w:r w:rsidR="004B5FB1">
        <w:rPr>
          <w:sz w:val="24"/>
          <w:szCs w:val="24"/>
        </w:rPr>
        <w:t xml:space="preserve"> 5, 19 ; 5, 30 ; 8, 28</w:t>
      </w:r>
      <w:r>
        <w:rPr>
          <w:sz w:val="24"/>
          <w:szCs w:val="24"/>
        </w:rPr>
        <w:t>)</w:t>
      </w:r>
      <w:r w:rsidR="00682547" w:rsidRPr="007B3711">
        <w:rPr>
          <w:sz w:val="24"/>
          <w:szCs w:val="24"/>
        </w:rPr>
        <w:t>. Le Père donne au Fils et le Fils imite le Père</w:t>
      </w:r>
      <w:r>
        <w:rPr>
          <w:sz w:val="24"/>
          <w:szCs w:val="24"/>
        </w:rPr>
        <w:t xml:space="preserve"> qui donne</w:t>
      </w:r>
      <w:r w:rsidR="00682547" w:rsidRPr="007B3711">
        <w:rPr>
          <w:sz w:val="24"/>
          <w:szCs w:val="24"/>
        </w:rPr>
        <w:t xml:space="preserve">. Cette imitation </w:t>
      </w:r>
      <w:r>
        <w:rPr>
          <w:sz w:val="24"/>
          <w:szCs w:val="24"/>
        </w:rPr>
        <w:t>est parfaite. C’est</w:t>
      </w:r>
      <w:r w:rsidR="00682547" w:rsidRPr="007B3711">
        <w:rPr>
          <w:sz w:val="24"/>
          <w:szCs w:val="24"/>
        </w:rPr>
        <w:t xml:space="preserve"> </w:t>
      </w:r>
      <w:r>
        <w:rPr>
          <w:sz w:val="24"/>
          <w:szCs w:val="24"/>
        </w:rPr>
        <w:t xml:space="preserve">une </w:t>
      </w:r>
      <w:r w:rsidR="00682547" w:rsidRPr="007B3711">
        <w:rPr>
          <w:sz w:val="24"/>
          <w:szCs w:val="24"/>
        </w:rPr>
        <w:t xml:space="preserve">imitation </w:t>
      </w:r>
      <w:r>
        <w:rPr>
          <w:sz w:val="24"/>
          <w:szCs w:val="24"/>
        </w:rPr>
        <w:t xml:space="preserve">du </w:t>
      </w:r>
      <w:r w:rsidR="00682547" w:rsidRPr="007B3711">
        <w:rPr>
          <w:sz w:val="24"/>
          <w:szCs w:val="24"/>
        </w:rPr>
        <w:t xml:space="preserve">Père en tant qu’il donne, donc </w:t>
      </w:r>
      <w:r>
        <w:rPr>
          <w:sz w:val="24"/>
          <w:szCs w:val="24"/>
        </w:rPr>
        <w:t xml:space="preserve">une </w:t>
      </w:r>
      <w:r w:rsidR="00682547" w:rsidRPr="007B3711">
        <w:rPr>
          <w:sz w:val="24"/>
          <w:szCs w:val="24"/>
        </w:rPr>
        <w:t>imitation féconde</w:t>
      </w:r>
      <w:r w:rsidR="004D405B">
        <w:rPr>
          <w:sz w:val="24"/>
          <w:szCs w:val="24"/>
        </w:rPr>
        <w:t> :</w:t>
      </w:r>
      <w:r w:rsidR="00682547" w:rsidRPr="007B3711">
        <w:rPr>
          <w:sz w:val="24"/>
          <w:szCs w:val="24"/>
        </w:rPr>
        <w:t xml:space="preserve"> </w:t>
      </w:r>
      <w:r w:rsidR="004D405B">
        <w:rPr>
          <w:sz w:val="24"/>
          <w:szCs w:val="24"/>
        </w:rPr>
        <w:t>c’est la procession de l</w:t>
      </w:r>
      <w:r w:rsidR="00682547" w:rsidRPr="007B3711">
        <w:rPr>
          <w:sz w:val="24"/>
          <w:szCs w:val="24"/>
        </w:rPr>
        <w:t>’Esprit. (</w:t>
      </w:r>
      <w:r w:rsidR="004D405B">
        <w:rPr>
          <w:sz w:val="24"/>
          <w:szCs w:val="24"/>
        </w:rPr>
        <w:t xml:space="preserve">cf. p. </w:t>
      </w:r>
      <w:r w:rsidR="00F64092">
        <w:rPr>
          <w:sz w:val="24"/>
          <w:szCs w:val="24"/>
        </w:rPr>
        <w:t>73-74</w:t>
      </w:r>
      <w:r w:rsidR="00682547" w:rsidRPr="007B3711">
        <w:rPr>
          <w:sz w:val="24"/>
          <w:szCs w:val="24"/>
        </w:rPr>
        <w:t>)</w:t>
      </w:r>
      <w:r w:rsidR="004D405B">
        <w:rPr>
          <w:sz w:val="24"/>
          <w:szCs w:val="24"/>
        </w:rPr>
        <w:t>.</w:t>
      </w:r>
      <w:r w:rsidR="00682547" w:rsidRPr="007B3711">
        <w:rPr>
          <w:sz w:val="24"/>
          <w:szCs w:val="24"/>
        </w:rPr>
        <w:t xml:space="preserve"> L’amour </w:t>
      </w:r>
      <w:r w:rsidR="004D405B">
        <w:rPr>
          <w:sz w:val="24"/>
          <w:szCs w:val="24"/>
        </w:rPr>
        <w:t>« </w:t>
      </w:r>
      <w:r w:rsidR="00682547" w:rsidRPr="007B3711">
        <w:rPr>
          <w:sz w:val="24"/>
          <w:szCs w:val="24"/>
        </w:rPr>
        <w:t>créatif</w:t>
      </w:r>
      <w:r w:rsidR="004D405B">
        <w:rPr>
          <w:sz w:val="24"/>
          <w:szCs w:val="24"/>
        </w:rPr>
        <w:t> »</w:t>
      </w:r>
      <w:r w:rsidR="00682547" w:rsidRPr="007B3711">
        <w:rPr>
          <w:sz w:val="24"/>
          <w:szCs w:val="24"/>
        </w:rPr>
        <w:t xml:space="preserve"> du Père et du Fils qui donne l’être à l’Esprit est l’i</w:t>
      </w:r>
      <w:r w:rsidR="004D405B">
        <w:rPr>
          <w:sz w:val="24"/>
          <w:szCs w:val="24"/>
        </w:rPr>
        <w:t xml:space="preserve">nverse de la rivalité mimétique qui est source de mort (cf. </w:t>
      </w:r>
      <w:r w:rsidR="004D405B" w:rsidRPr="007B3711">
        <w:rPr>
          <w:sz w:val="24"/>
          <w:szCs w:val="24"/>
        </w:rPr>
        <w:t xml:space="preserve">p. </w:t>
      </w:r>
      <w:r w:rsidR="00F64092">
        <w:rPr>
          <w:sz w:val="24"/>
          <w:szCs w:val="24"/>
        </w:rPr>
        <w:t>247</w:t>
      </w:r>
      <w:r w:rsidR="004D405B">
        <w:rPr>
          <w:sz w:val="24"/>
          <w:szCs w:val="24"/>
        </w:rPr>
        <w:t>).</w:t>
      </w:r>
    </w:p>
    <w:p w:rsidR="00642872" w:rsidRPr="007B3711" w:rsidRDefault="00642872" w:rsidP="00642872">
      <w:pPr>
        <w:rPr>
          <w:sz w:val="24"/>
          <w:szCs w:val="24"/>
        </w:rPr>
      </w:pPr>
    </w:p>
    <w:p w:rsidR="00065F8F" w:rsidRPr="007B3711" w:rsidRDefault="00642872" w:rsidP="00896232">
      <w:pPr>
        <w:rPr>
          <w:sz w:val="24"/>
          <w:szCs w:val="24"/>
        </w:rPr>
      </w:pPr>
      <w:r w:rsidRPr="007B3711">
        <w:rPr>
          <w:color w:val="FF0000"/>
          <w:sz w:val="24"/>
          <w:szCs w:val="24"/>
        </w:rPr>
        <w:t xml:space="preserve">L’anthropologie mimétique </w:t>
      </w:r>
      <w:r w:rsidR="005759F8">
        <w:rPr>
          <w:color w:val="FF0000"/>
          <w:sz w:val="24"/>
          <w:szCs w:val="24"/>
        </w:rPr>
        <w:t>donne</w:t>
      </w:r>
      <w:r w:rsidR="000A71D3">
        <w:rPr>
          <w:color w:val="FF0000"/>
          <w:sz w:val="24"/>
          <w:szCs w:val="24"/>
        </w:rPr>
        <w:t xml:space="preserve"> un poids nouveau à l’idée de</w:t>
      </w:r>
      <w:r w:rsidRPr="007B3711">
        <w:rPr>
          <w:color w:val="FF0000"/>
          <w:sz w:val="24"/>
          <w:szCs w:val="24"/>
        </w:rPr>
        <w:t xml:space="preserve"> conversion. </w:t>
      </w:r>
      <w:r w:rsidRPr="007B3711">
        <w:rPr>
          <w:sz w:val="24"/>
          <w:szCs w:val="24"/>
        </w:rPr>
        <w:t xml:space="preserve">Alors que celle-ci est souvent réduite à des efforts de vertus personnelles </w:t>
      </w:r>
      <w:r w:rsidR="00643815">
        <w:rPr>
          <w:sz w:val="24"/>
          <w:szCs w:val="24"/>
        </w:rPr>
        <w:t>(</w:t>
      </w:r>
      <w:r w:rsidR="005759F8">
        <w:rPr>
          <w:sz w:val="24"/>
          <w:szCs w:val="24"/>
        </w:rPr>
        <w:t>efforts tout stoïcien</w:t>
      </w:r>
      <w:r w:rsidR="00071511">
        <w:rPr>
          <w:sz w:val="24"/>
          <w:szCs w:val="24"/>
        </w:rPr>
        <w:t>s</w:t>
      </w:r>
      <w:r w:rsidR="00643815">
        <w:rPr>
          <w:sz w:val="24"/>
          <w:szCs w:val="24"/>
        </w:rPr>
        <w:t xml:space="preserve"> qui ne demandent pas la foi),</w:t>
      </w:r>
      <w:r w:rsidR="005759F8">
        <w:rPr>
          <w:sz w:val="24"/>
          <w:szCs w:val="24"/>
        </w:rPr>
        <w:t xml:space="preserve"> </w:t>
      </w:r>
      <w:r w:rsidR="0040422F" w:rsidRPr="007B3711">
        <w:rPr>
          <w:sz w:val="24"/>
          <w:szCs w:val="24"/>
        </w:rPr>
        <w:t xml:space="preserve">l’anthropologie mimétique </w:t>
      </w:r>
      <w:r w:rsidR="005759F8">
        <w:rPr>
          <w:sz w:val="24"/>
          <w:szCs w:val="24"/>
        </w:rPr>
        <w:t xml:space="preserve">comme </w:t>
      </w:r>
      <w:r w:rsidR="00333AC2">
        <w:rPr>
          <w:sz w:val="24"/>
          <w:szCs w:val="24"/>
        </w:rPr>
        <w:t>anthropologie de la conversion</w:t>
      </w:r>
      <w:r w:rsidR="005759F8" w:rsidRPr="007B3711">
        <w:rPr>
          <w:sz w:val="24"/>
          <w:szCs w:val="24"/>
        </w:rPr>
        <w:t xml:space="preserve"> </w:t>
      </w:r>
      <w:r w:rsidR="0040422F" w:rsidRPr="007B3711">
        <w:rPr>
          <w:sz w:val="24"/>
          <w:szCs w:val="24"/>
        </w:rPr>
        <w:t xml:space="preserve">révèle que la vie de foi est un appel à une </w:t>
      </w:r>
      <w:r w:rsidR="0040422F" w:rsidRPr="005759F8">
        <w:rPr>
          <w:i/>
          <w:iCs/>
          <w:sz w:val="24"/>
          <w:szCs w:val="24"/>
        </w:rPr>
        <w:t>nouvelle structuration du moi</w:t>
      </w:r>
      <w:r w:rsidR="0040422F" w:rsidRPr="007B3711">
        <w:rPr>
          <w:sz w:val="24"/>
          <w:szCs w:val="24"/>
        </w:rPr>
        <w:t xml:space="preserve"> par l’imitation de « l’autre Autre ».</w:t>
      </w:r>
      <w:r w:rsidR="00065F8F" w:rsidRPr="007B3711">
        <w:rPr>
          <w:sz w:val="24"/>
          <w:szCs w:val="24"/>
        </w:rPr>
        <w:t xml:space="preserve"> La mise au jour de la mimésis conflictuelle dévoile l’étendu</w:t>
      </w:r>
      <w:r w:rsidR="00643815">
        <w:rPr>
          <w:sz w:val="24"/>
          <w:szCs w:val="24"/>
        </w:rPr>
        <w:t>e</w:t>
      </w:r>
      <w:r w:rsidR="00065F8F" w:rsidRPr="007B3711">
        <w:rPr>
          <w:sz w:val="24"/>
          <w:szCs w:val="24"/>
        </w:rPr>
        <w:t xml:space="preserve"> du champ de la conv</w:t>
      </w:r>
      <w:r w:rsidR="005759F8">
        <w:rPr>
          <w:sz w:val="24"/>
          <w:szCs w:val="24"/>
        </w:rPr>
        <w:t>ersion. Elle</w:t>
      </w:r>
      <w:r w:rsidR="00065F8F" w:rsidRPr="007B3711">
        <w:rPr>
          <w:sz w:val="24"/>
          <w:szCs w:val="24"/>
        </w:rPr>
        <w:t xml:space="preserve"> </w:t>
      </w:r>
      <w:r w:rsidR="005759F8">
        <w:rPr>
          <w:sz w:val="24"/>
          <w:szCs w:val="24"/>
        </w:rPr>
        <w:t>dévoile</w:t>
      </w:r>
      <w:r w:rsidR="00065F8F" w:rsidRPr="007B3711">
        <w:rPr>
          <w:sz w:val="24"/>
          <w:szCs w:val="24"/>
        </w:rPr>
        <w:t xml:space="preserve"> à quel point </w:t>
      </w:r>
      <w:r w:rsidR="005759F8">
        <w:rPr>
          <w:sz w:val="24"/>
          <w:szCs w:val="24"/>
        </w:rPr>
        <w:t>nous sommes</w:t>
      </w:r>
      <w:r w:rsidR="00065F8F" w:rsidRPr="007B3711">
        <w:rPr>
          <w:sz w:val="24"/>
          <w:szCs w:val="24"/>
        </w:rPr>
        <w:t xml:space="preserve"> enfermé</w:t>
      </w:r>
      <w:r w:rsidR="005759F8">
        <w:rPr>
          <w:sz w:val="24"/>
          <w:szCs w:val="24"/>
        </w:rPr>
        <w:t>s</w:t>
      </w:r>
      <w:r w:rsidR="00065F8F" w:rsidRPr="007B3711">
        <w:rPr>
          <w:sz w:val="24"/>
          <w:szCs w:val="24"/>
        </w:rPr>
        <w:t xml:space="preserve"> dans </w:t>
      </w:r>
      <w:r w:rsidR="005759F8">
        <w:rPr>
          <w:sz w:val="24"/>
          <w:szCs w:val="24"/>
        </w:rPr>
        <w:t>« </w:t>
      </w:r>
      <w:r w:rsidR="00065F8F" w:rsidRPr="007B3711">
        <w:rPr>
          <w:sz w:val="24"/>
          <w:szCs w:val="24"/>
        </w:rPr>
        <w:t>l’hypostase an-ecclésiale</w:t>
      </w:r>
      <w:r w:rsidR="005759F8">
        <w:rPr>
          <w:sz w:val="24"/>
          <w:szCs w:val="24"/>
        </w:rPr>
        <w:t xml:space="preserve"> » (concept inspiré du théologien orthodoxe </w:t>
      </w:r>
      <w:proofErr w:type="spellStart"/>
      <w:r w:rsidR="005759F8">
        <w:rPr>
          <w:sz w:val="24"/>
          <w:szCs w:val="24"/>
        </w:rPr>
        <w:t>Zizioulas</w:t>
      </w:r>
      <w:proofErr w:type="spellEnd"/>
      <w:r w:rsidR="005759F8">
        <w:rPr>
          <w:sz w:val="24"/>
          <w:szCs w:val="24"/>
        </w:rPr>
        <w:t>)</w:t>
      </w:r>
      <w:r w:rsidR="00065F8F" w:rsidRPr="007B3711">
        <w:rPr>
          <w:sz w:val="24"/>
          <w:szCs w:val="24"/>
        </w:rPr>
        <w:t>, et tout le chemin qu’il nous reste à parcourir pour dev</w:t>
      </w:r>
      <w:r w:rsidR="00FE2FA1" w:rsidRPr="007B3711">
        <w:rPr>
          <w:sz w:val="24"/>
          <w:szCs w:val="24"/>
        </w:rPr>
        <w:t>e</w:t>
      </w:r>
      <w:r w:rsidR="00065F8F" w:rsidRPr="007B3711">
        <w:rPr>
          <w:sz w:val="24"/>
          <w:szCs w:val="24"/>
        </w:rPr>
        <w:t>nir des hypostase</w:t>
      </w:r>
      <w:r w:rsidR="005759F8">
        <w:rPr>
          <w:sz w:val="24"/>
          <w:szCs w:val="24"/>
        </w:rPr>
        <w:t>s</w:t>
      </w:r>
      <w:r w:rsidR="00065F8F" w:rsidRPr="007B3711">
        <w:rPr>
          <w:sz w:val="24"/>
          <w:szCs w:val="24"/>
        </w:rPr>
        <w:t xml:space="preserve"> ecclésiale</w:t>
      </w:r>
      <w:r w:rsidR="005759F8">
        <w:rPr>
          <w:sz w:val="24"/>
          <w:szCs w:val="24"/>
        </w:rPr>
        <w:t>s</w:t>
      </w:r>
      <w:r w:rsidR="00071511">
        <w:rPr>
          <w:sz w:val="24"/>
          <w:szCs w:val="24"/>
        </w:rPr>
        <w:t xml:space="preserve"> en étant structurés par l’imitation pacifique</w:t>
      </w:r>
      <w:r w:rsidR="005759F8">
        <w:rPr>
          <w:sz w:val="24"/>
          <w:szCs w:val="24"/>
        </w:rPr>
        <w:t xml:space="preserve">. </w:t>
      </w:r>
      <w:r w:rsidR="00643815">
        <w:rPr>
          <w:sz w:val="24"/>
          <w:szCs w:val="24"/>
        </w:rPr>
        <w:t>Ajoutons</w:t>
      </w:r>
      <w:r w:rsidR="00BA5E6F">
        <w:rPr>
          <w:sz w:val="24"/>
          <w:szCs w:val="24"/>
        </w:rPr>
        <w:t xml:space="preserve"> que t</w:t>
      </w:r>
      <w:r w:rsidR="005759F8">
        <w:rPr>
          <w:sz w:val="24"/>
          <w:szCs w:val="24"/>
        </w:rPr>
        <w:t xml:space="preserve">out </w:t>
      </w:r>
      <w:r w:rsidR="00065F8F" w:rsidRPr="007B3711">
        <w:rPr>
          <w:sz w:val="24"/>
          <w:szCs w:val="24"/>
        </w:rPr>
        <w:t xml:space="preserve">ceci </w:t>
      </w:r>
      <w:r w:rsidR="005759F8">
        <w:rPr>
          <w:sz w:val="24"/>
          <w:szCs w:val="24"/>
        </w:rPr>
        <w:t>devrait être</w:t>
      </w:r>
      <w:r w:rsidR="00065F8F" w:rsidRPr="007B3711">
        <w:rPr>
          <w:sz w:val="24"/>
          <w:szCs w:val="24"/>
        </w:rPr>
        <w:t xml:space="preserve"> lié à </w:t>
      </w:r>
      <w:r w:rsidR="00333AC2">
        <w:rPr>
          <w:sz w:val="24"/>
          <w:szCs w:val="24"/>
        </w:rPr>
        <w:t>une authentique</w:t>
      </w:r>
      <w:r w:rsidR="00065F8F" w:rsidRPr="007B3711">
        <w:rPr>
          <w:sz w:val="24"/>
          <w:szCs w:val="24"/>
        </w:rPr>
        <w:t xml:space="preserve"> découverte de la nouveauté chrétienne, </w:t>
      </w:r>
      <w:r w:rsidR="005759F8">
        <w:rPr>
          <w:sz w:val="24"/>
          <w:szCs w:val="24"/>
        </w:rPr>
        <w:t xml:space="preserve">c’es-à-dire </w:t>
      </w:r>
      <w:r w:rsidR="00FB597C">
        <w:rPr>
          <w:sz w:val="24"/>
          <w:szCs w:val="24"/>
        </w:rPr>
        <w:t>à une catéchèse ou à un</w:t>
      </w:r>
      <w:r w:rsidR="00065F8F" w:rsidRPr="007B3711">
        <w:rPr>
          <w:sz w:val="24"/>
          <w:szCs w:val="24"/>
        </w:rPr>
        <w:t xml:space="preserve"> catéchuménat</w:t>
      </w:r>
      <w:r w:rsidR="00FB597C">
        <w:rPr>
          <w:sz w:val="24"/>
          <w:szCs w:val="24"/>
        </w:rPr>
        <w:t xml:space="preserve"> d’adulte</w:t>
      </w:r>
      <w:r w:rsidR="00065F8F" w:rsidRPr="007B3711">
        <w:rPr>
          <w:sz w:val="24"/>
          <w:szCs w:val="24"/>
        </w:rPr>
        <w:t xml:space="preserve"> – (</w:t>
      </w:r>
      <w:r w:rsidR="005759F8">
        <w:rPr>
          <w:sz w:val="24"/>
          <w:szCs w:val="24"/>
        </w:rPr>
        <w:t>« </w:t>
      </w:r>
      <w:r w:rsidR="00065F8F" w:rsidRPr="007B3711">
        <w:rPr>
          <w:sz w:val="24"/>
          <w:szCs w:val="24"/>
        </w:rPr>
        <w:t>avant ou après le baptême</w:t>
      </w:r>
      <w:r w:rsidR="005759F8">
        <w:rPr>
          <w:sz w:val="24"/>
          <w:szCs w:val="24"/>
        </w:rPr>
        <w:t> »</w:t>
      </w:r>
      <w:r w:rsidR="00065F8F" w:rsidRPr="007B3711">
        <w:rPr>
          <w:sz w:val="24"/>
          <w:szCs w:val="24"/>
        </w:rPr>
        <w:t xml:space="preserve"> : p. </w:t>
      </w:r>
      <w:r w:rsidR="00F64092">
        <w:rPr>
          <w:sz w:val="24"/>
          <w:szCs w:val="24"/>
        </w:rPr>
        <w:t xml:space="preserve">226 – on pense aux intuitions du Chemin </w:t>
      </w:r>
      <w:proofErr w:type="spellStart"/>
      <w:r w:rsidR="00F64092">
        <w:rPr>
          <w:sz w:val="24"/>
          <w:szCs w:val="24"/>
        </w:rPr>
        <w:t>Néocatéchuménal</w:t>
      </w:r>
      <w:proofErr w:type="spellEnd"/>
      <w:r w:rsidR="00065F8F" w:rsidRPr="007B3711">
        <w:rPr>
          <w:sz w:val="24"/>
          <w:szCs w:val="24"/>
        </w:rPr>
        <w:t xml:space="preserve">) qui soit </w:t>
      </w:r>
      <w:r w:rsidR="00065F8F" w:rsidRPr="00FB597C">
        <w:rPr>
          <w:sz w:val="24"/>
          <w:szCs w:val="24"/>
        </w:rPr>
        <w:t>l’apprentissage de la conversion</w:t>
      </w:r>
      <w:r w:rsidR="00065F8F" w:rsidRPr="007B3711">
        <w:rPr>
          <w:sz w:val="24"/>
          <w:szCs w:val="24"/>
        </w:rPr>
        <w:t xml:space="preserve">, l’apprentissage </w:t>
      </w:r>
      <w:r w:rsidR="00725583">
        <w:rPr>
          <w:sz w:val="24"/>
          <w:szCs w:val="24"/>
        </w:rPr>
        <w:t xml:space="preserve">progressif </w:t>
      </w:r>
      <w:r w:rsidR="00065F8F" w:rsidRPr="007B3711">
        <w:rPr>
          <w:sz w:val="24"/>
          <w:szCs w:val="24"/>
        </w:rPr>
        <w:t xml:space="preserve">de la </w:t>
      </w:r>
      <w:r w:rsidR="00FB597C">
        <w:rPr>
          <w:sz w:val="24"/>
          <w:szCs w:val="24"/>
        </w:rPr>
        <w:t>« </w:t>
      </w:r>
      <w:proofErr w:type="spellStart"/>
      <w:r w:rsidR="00065F8F" w:rsidRPr="007B3711">
        <w:rPr>
          <w:sz w:val="24"/>
          <w:szCs w:val="24"/>
        </w:rPr>
        <w:t>dédistorsion</w:t>
      </w:r>
      <w:proofErr w:type="spellEnd"/>
      <w:r w:rsidR="00065F8F" w:rsidRPr="007B3711">
        <w:rPr>
          <w:sz w:val="24"/>
          <w:szCs w:val="24"/>
        </w:rPr>
        <w:t xml:space="preserve"> du désir</w:t>
      </w:r>
      <w:r w:rsidR="00FB597C">
        <w:rPr>
          <w:sz w:val="24"/>
          <w:szCs w:val="24"/>
        </w:rPr>
        <w:t> »</w:t>
      </w:r>
      <w:r w:rsidR="00065F8F" w:rsidRPr="007B3711">
        <w:rPr>
          <w:sz w:val="24"/>
          <w:szCs w:val="24"/>
        </w:rPr>
        <w:t xml:space="preserve">, et non </w:t>
      </w:r>
      <w:r w:rsidR="00FB597C">
        <w:rPr>
          <w:sz w:val="24"/>
          <w:szCs w:val="24"/>
        </w:rPr>
        <w:t>l’</w:t>
      </w:r>
      <w:r w:rsidR="00065F8F" w:rsidRPr="007B3711">
        <w:rPr>
          <w:sz w:val="24"/>
          <w:szCs w:val="24"/>
        </w:rPr>
        <w:t xml:space="preserve">acquisition de quelques connaissances religieuses </w:t>
      </w:r>
      <w:r w:rsidR="007A67F6">
        <w:rPr>
          <w:sz w:val="24"/>
          <w:szCs w:val="24"/>
        </w:rPr>
        <w:t>enfantines</w:t>
      </w:r>
      <w:r w:rsidR="00FB597C">
        <w:rPr>
          <w:sz w:val="24"/>
          <w:szCs w:val="24"/>
        </w:rPr>
        <w:t xml:space="preserve"> et sa</w:t>
      </w:r>
      <w:r w:rsidR="00193A99">
        <w:rPr>
          <w:sz w:val="24"/>
          <w:szCs w:val="24"/>
        </w:rPr>
        <w:t>ns portée anthropologique</w:t>
      </w:r>
      <w:r w:rsidR="00FB597C">
        <w:rPr>
          <w:sz w:val="24"/>
          <w:szCs w:val="24"/>
        </w:rPr>
        <w:t>.</w:t>
      </w:r>
    </w:p>
    <w:p w:rsidR="00642872" w:rsidRPr="007B3711" w:rsidRDefault="00642872" w:rsidP="0040422F">
      <w:pPr>
        <w:rPr>
          <w:sz w:val="24"/>
          <w:szCs w:val="24"/>
        </w:rPr>
      </w:pPr>
    </w:p>
    <w:p w:rsidR="00002B93" w:rsidRPr="000A71D3" w:rsidRDefault="000A71D3" w:rsidP="000A71D3">
      <w:pPr>
        <w:rPr>
          <w:sz w:val="24"/>
          <w:szCs w:val="24"/>
        </w:rPr>
      </w:pPr>
      <w:r>
        <w:rPr>
          <w:color w:val="FF0000"/>
          <w:sz w:val="24"/>
          <w:szCs w:val="24"/>
        </w:rPr>
        <w:t>L’anthropologie mimétique</w:t>
      </w:r>
      <w:r w:rsidR="00BD6C89" w:rsidRPr="007B3711">
        <w:rPr>
          <w:color w:val="FF0000"/>
          <w:sz w:val="24"/>
          <w:szCs w:val="24"/>
        </w:rPr>
        <w:t xml:space="preserve"> </w:t>
      </w:r>
      <w:r>
        <w:rPr>
          <w:color w:val="FF0000"/>
          <w:sz w:val="24"/>
          <w:szCs w:val="24"/>
        </w:rPr>
        <w:t xml:space="preserve">permet de parler du salut comme de la </w:t>
      </w:r>
      <w:r w:rsidR="00002B93" w:rsidRPr="007B3711">
        <w:rPr>
          <w:color w:val="FF0000"/>
          <w:sz w:val="24"/>
          <w:szCs w:val="24"/>
        </w:rPr>
        <w:t>« </w:t>
      </w:r>
      <w:r w:rsidR="00BD6C89" w:rsidRPr="007B3711">
        <w:rPr>
          <w:color w:val="FF0000"/>
          <w:sz w:val="24"/>
          <w:szCs w:val="24"/>
        </w:rPr>
        <w:t>reconstitution du moi humain</w:t>
      </w:r>
      <w:r w:rsidR="00002B93" w:rsidRPr="007B3711">
        <w:rPr>
          <w:color w:val="FF0000"/>
          <w:sz w:val="24"/>
          <w:szCs w:val="24"/>
        </w:rPr>
        <w:t> »</w:t>
      </w:r>
      <w:r w:rsidR="009C3CD4" w:rsidRPr="007B3711">
        <w:rPr>
          <w:color w:val="FF0000"/>
          <w:sz w:val="24"/>
          <w:szCs w:val="24"/>
        </w:rPr>
        <w:t xml:space="preserve">. </w:t>
      </w:r>
      <w:r w:rsidRPr="000A71D3">
        <w:rPr>
          <w:sz w:val="24"/>
          <w:szCs w:val="24"/>
        </w:rPr>
        <w:t>Sans doute le salut doit-il continuer d’être appréhendé comme nouvelle rel</w:t>
      </w:r>
      <w:r w:rsidR="00AE5C4E">
        <w:rPr>
          <w:sz w:val="24"/>
          <w:szCs w:val="24"/>
        </w:rPr>
        <w:t>ation avec Dieu, réconciliation et</w:t>
      </w:r>
      <w:r w:rsidRPr="000A71D3">
        <w:rPr>
          <w:sz w:val="24"/>
          <w:szCs w:val="24"/>
        </w:rPr>
        <w:t xml:space="preserve"> justification du péché. Mais l’homme nouveau recréé par la grâce du Christ est précisément un ‘homme’ nouveau.  L’anthropologie de l’homme sauvé est le plus souvent absente de</w:t>
      </w:r>
      <w:r w:rsidR="009C3CD4" w:rsidRPr="000A71D3">
        <w:rPr>
          <w:sz w:val="24"/>
          <w:szCs w:val="24"/>
        </w:rPr>
        <w:t xml:space="preserve"> la catéchèse. </w:t>
      </w:r>
      <w:r>
        <w:rPr>
          <w:sz w:val="24"/>
          <w:szCs w:val="24"/>
        </w:rPr>
        <w:t>Po</w:t>
      </w:r>
      <w:r w:rsidRPr="000A71D3">
        <w:rPr>
          <w:sz w:val="24"/>
          <w:szCs w:val="24"/>
        </w:rPr>
        <w:t xml:space="preserve">ur beaucoup de chrétiens, le salut reste souvent conçu comme un </w:t>
      </w:r>
      <w:r w:rsidR="00027B85" w:rsidRPr="000A71D3">
        <w:rPr>
          <w:sz w:val="24"/>
          <w:szCs w:val="24"/>
        </w:rPr>
        <w:t>décret qui absout de</w:t>
      </w:r>
      <w:r>
        <w:rPr>
          <w:sz w:val="24"/>
          <w:szCs w:val="24"/>
        </w:rPr>
        <w:t>s</w:t>
      </w:r>
      <w:r w:rsidR="00027B85" w:rsidRPr="000A71D3">
        <w:rPr>
          <w:sz w:val="24"/>
          <w:szCs w:val="24"/>
        </w:rPr>
        <w:t xml:space="preserve"> fautes</w:t>
      </w:r>
      <w:r w:rsidRPr="000A71D3">
        <w:rPr>
          <w:sz w:val="24"/>
          <w:szCs w:val="24"/>
        </w:rPr>
        <w:t>, et non</w:t>
      </w:r>
      <w:r w:rsidR="00027B85" w:rsidRPr="000A71D3">
        <w:rPr>
          <w:sz w:val="24"/>
          <w:szCs w:val="24"/>
        </w:rPr>
        <w:t xml:space="preserve"> </w:t>
      </w:r>
      <w:r w:rsidR="00002B93" w:rsidRPr="000A71D3">
        <w:rPr>
          <w:sz w:val="24"/>
          <w:szCs w:val="24"/>
        </w:rPr>
        <w:t xml:space="preserve">comme </w:t>
      </w:r>
      <w:r w:rsidR="00027B85" w:rsidRPr="000A71D3">
        <w:rPr>
          <w:sz w:val="24"/>
          <w:szCs w:val="24"/>
        </w:rPr>
        <w:t>la naissance progressive d’un</w:t>
      </w:r>
      <w:r w:rsidR="00903A86" w:rsidRPr="000A71D3">
        <w:rPr>
          <w:sz w:val="24"/>
          <w:szCs w:val="24"/>
        </w:rPr>
        <w:t xml:space="preserve"> nouveau moi, </w:t>
      </w:r>
      <w:r w:rsidR="00002B93" w:rsidRPr="000A71D3">
        <w:rPr>
          <w:sz w:val="24"/>
          <w:szCs w:val="24"/>
        </w:rPr>
        <w:t xml:space="preserve">la </w:t>
      </w:r>
      <w:r w:rsidR="00002B93" w:rsidRPr="000A71D3">
        <w:rPr>
          <w:i/>
          <w:iCs/>
          <w:sz w:val="24"/>
          <w:szCs w:val="24"/>
        </w:rPr>
        <w:t>restructuration</w:t>
      </w:r>
      <w:r w:rsidR="00903A86" w:rsidRPr="000A71D3">
        <w:rPr>
          <w:sz w:val="24"/>
          <w:szCs w:val="24"/>
        </w:rPr>
        <w:t xml:space="preserve"> d’un moi fondé non </w:t>
      </w:r>
      <w:r w:rsidR="00002B93" w:rsidRPr="000A71D3">
        <w:rPr>
          <w:sz w:val="24"/>
          <w:szCs w:val="24"/>
        </w:rPr>
        <w:t xml:space="preserve">plus </w:t>
      </w:r>
      <w:r w:rsidR="00903A86" w:rsidRPr="000A71D3">
        <w:rPr>
          <w:sz w:val="24"/>
          <w:szCs w:val="24"/>
        </w:rPr>
        <w:t>sur la rivalité et l’envie, mais l’accueil et le don.</w:t>
      </w:r>
      <w:r w:rsidR="00002B93" w:rsidRPr="000A71D3">
        <w:rPr>
          <w:sz w:val="24"/>
          <w:szCs w:val="24"/>
        </w:rPr>
        <w:t xml:space="preserve"> </w:t>
      </w:r>
    </w:p>
    <w:p w:rsidR="00804018" w:rsidRDefault="000A71D3" w:rsidP="00804018">
      <w:pPr>
        <w:rPr>
          <w:sz w:val="24"/>
          <w:szCs w:val="24"/>
        </w:rPr>
      </w:pPr>
      <w:r w:rsidRPr="000A71D3">
        <w:rPr>
          <w:sz w:val="24"/>
          <w:szCs w:val="24"/>
        </w:rPr>
        <w:t xml:space="preserve">On pourrait exploiter ici ce que dit s. Paul en </w:t>
      </w:r>
      <w:proofErr w:type="spellStart"/>
      <w:r w:rsidRPr="000A71D3">
        <w:rPr>
          <w:sz w:val="24"/>
          <w:szCs w:val="24"/>
        </w:rPr>
        <w:t>Rm</w:t>
      </w:r>
      <w:proofErr w:type="spellEnd"/>
      <w:r w:rsidRPr="000A71D3">
        <w:rPr>
          <w:sz w:val="24"/>
          <w:szCs w:val="24"/>
        </w:rPr>
        <w:t xml:space="preserve"> 5, 9-10 : la</w:t>
      </w:r>
      <w:r w:rsidR="00002B93" w:rsidRPr="000A71D3">
        <w:rPr>
          <w:sz w:val="24"/>
          <w:szCs w:val="24"/>
        </w:rPr>
        <w:t xml:space="preserve"> justif</w:t>
      </w:r>
      <w:r w:rsidRPr="000A71D3">
        <w:rPr>
          <w:sz w:val="24"/>
          <w:szCs w:val="24"/>
        </w:rPr>
        <w:t xml:space="preserve">ication n’est pas le salut. Non seulement elle n’est pas le salut eschatologique, mais pas même le salut dans lequel il nous faut entrer </w:t>
      </w:r>
      <w:r w:rsidRPr="000A71D3">
        <w:rPr>
          <w:i/>
          <w:iCs/>
          <w:sz w:val="24"/>
          <w:szCs w:val="24"/>
        </w:rPr>
        <w:t>ici-bas</w:t>
      </w:r>
      <w:r w:rsidRPr="000A71D3">
        <w:rPr>
          <w:sz w:val="24"/>
          <w:szCs w:val="24"/>
        </w:rPr>
        <w:t>. Ce salut est</w:t>
      </w:r>
      <w:r w:rsidR="007A0537" w:rsidRPr="000A71D3">
        <w:rPr>
          <w:sz w:val="24"/>
          <w:szCs w:val="24"/>
        </w:rPr>
        <w:t xml:space="preserve"> </w:t>
      </w:r>
      <w:r w:rsidRPr="000A71D3">
        <w:rPr>
          <w:sz w:val="24"/>
          <w:szCs w:val="24"/>
        </w:rPr>
        <w:t>la</w:t>
      </w:r>
      <w:r w:rsidR="006A60B4" w:rsidRPr="000A71D3">
        <w:rPr>
          <w:sz w:val="24"/>
          <w:szCs w:val="24"/>
        </w:rPr>
        <w:t xml:space="preserve"> </w:t>
      </w:r>
      <w:r w:rsidR="007A0537" w:rsidRPr="000A71D3">
        <w:rPr>
          <w:sz w:val="24"/>
          <w:szCs w:val="24"/>
        </w:rPr>
        <w:t>restructuration du moi humain</w:t>
      </w:r>
      <w:r w:rsidRPr="000A71D3">
        <w:rPr>
          <w:sz w:val="24"/>
          <w:szCs w:val="24"/>
        </w:rPr>
        <w:t xml:space="preserve"> et de la psychologie </w:t>
      </w:r>
      <w:proofErr w:type="spellStart"/>
      <w:r w:rsidRPr="000A71D3">
        <w:rPr>
          <w:sz w:val="24"/>
          <w:szCs w:val="24"/>
        </w:rPr>
        <w:t>interdividuelle</w:t>
      </w:r>
      <w:proofErr w:type="spellEnd"/>
      <w:r w:rsidR="007A0537" w:rsidRPr="000A71D3">
        <w:rPr>
          <w:sz w:val="24"/>
          <w:szCs w:val="24"/>
        </w:rPr>
        <w:t>.</w:t>
      </w:r>
      <w:r w:rsidR="00CC6443" w:rsidRPr="000A71D3">
        <w:rPr>
          <w:sz w:val="24"/>
          <w:szCs w:val="24"/>
        </w:rPr>
        <w:t xml:space="preserve"> JA parle beaucoup </w:t>
      </w:r>
      <w:r w:rsidRPr="000A71D3">
        <w:rPr>
          <w:sz w:val="24"/>
          <w:szCs w:val="24"/>
        </w:rPr>
        <w:t xml:space="preserve">à ce sujet </w:t>
      </w:r>
      <w:r w:rsidR="00CC6443" w:rsidRPr="000A71D3">
        <w:rPr>
          <w:sz w:val="24"/>
          <w:szCs w:val="24"/>
        </w:rPr>
        <w:t xml:space="preserve">de « refonte », en particulier </w:t>
      </w:r>
      <w:r w:rsidRPr="000A71D3">
        <w:rPr>
          <w:sz w:val="24"/>
          <w:szCs w:val="24"/>
        </w:rPr>
        <w:t>de la</w:t>
      </w:r>
      <w:r w:rsidR="00CC6443" w:rsidRPr="000A71D3">
        <w:rPr>
          <w:sz w:val="24"/>
          <w:szCs w:val="24"/>
        </w:rPr>
        <w:t xml:space="preserve"> refonte du désir.</w:t>
      </w:r>
    </w:p>
    <w:p w:rsidR="00CC6443" w:rsidRDefault="00CC6443" w:rsidP="00896232">
      <w:pPr>
        <w:rPr>
          <w:sz w:val="24"/>
          <w:szCs w:val="24"/>
        </w:rPr>
      </w:pPr>
      <w:r w:rsidRPr="007B3711">
        <w:rPr>
          <w:sz w:val="24"/>
          <w:szCs w:val="24"/>
        </w:rPr>
        <w:t xml:space="preserve">S’agissant de </w:t>
      </w:r>
      <w:r w:rsidR="00804018">
        <w:rPr>
          <w:sz w:val="24"/>
          <w:szCs w:val="24"/>
        </w:rPr>
        <w:t>cette</w:t>
      </w:r>
      <w:r w:rsidRPr="007B3711">
        <w:rPr>
          <w:sz w:val="24"/>
          <w:szCs w:val="24"/>
        </w:rPr>
        <w:t xml:space="preserve"> refonte du désir</w:t>
      </w:r>
      <w:r w:rsidR="00804018">
        <w:rPr>
          <w:sz w:val="24"/>
          <w:szCs w:val="24"/>
        </w:rPr>
        <w:t xml:space="preserve">, peut-être faut-il affirmer davantage </w:t>
      </w:r>
      <w:r w:rsidR="00AE5C4E">
        <w:rPr>
          <w:sz w:val="24"/>
          <w:szCs w:val="24"/>
        </w:rPr>
        <w:t xml:space="preserve">encore que ne le fait JA, </w:t>
      </w:r>
      <w:r w:rsidR="00804018">
        <w:rPr>
          <w:sz w:val="24"/>
          <w:szCs w:val="24"/>
        </w:rPr>
        <w:t>qu’elle</w:t>
      </w:r>
      <w:r w:rsidRPr="007B3711">
        <w:rPr>
          <w:sz w:val="24"/>
          <w:szCs w:val="24"/>
        </w:rPr>
        <w:t xml:space="preserve"> n’est pas seulement rendue possible par la foi en la nature juste et non riv</w:t>
      </w:r>
      <w:r w:rsidR="00896232">
        <w:rPr>
          <w:sz w:val="24"/>
          <w:szCs w:val="24"/>
        </w:rPr>
        <w:t>ale de Dieu (découverte par la R</w:t>
      </w:r>
      <w:r w:rsidRPr="007B3711">
        <w:rPr>
          <w:sz w:val="24"/>
          <w:szCs w:val="24"/>
        </w:rPr>
        <w:t>ésurrection</w:t>
      </w:r>
      <w:r w:rsidR="00896232">
        <w:rPr>
          <w:sz w:val="24"/>
          <w:szCs w:val="24"/>
        </w:rPr>
        <w:t xml:space="preserve"> du Christ</w:t>
      </w:r>
      <w:r w:rsidR="00804018">
        <w:rPr>
          <w:sz w:val="24"/>
          <w:szCs w:val="24"/>
        </w:rPr>
        <w:t>, comme le dit sans cesse JA</w:t>
      </w:r>
      <w:r w:rsidRPr="007B3711">
        <w:rPr>
          <w:sz w:val="24"/>
          <w:szCs w:val="24"/>
        </w:rPr>
        <w:t xml:space="preserve">), mais </w:t>
      </w:r>
      <w:r w:rsidR="00AE5C4E">
        <w:rPr>
          <w:sz w:val="24"/>
          <w:szCs w:val="24"/>
        </w:rPr>
        <w:t xml:space="preserve">advient </w:t>
      </w:r>
      <w:r w:rsidRPr="007B3711">
        <w:rPr>
          <w:sz w:val="24"/>
          <w:szCs w:val="24"/>
        </w:rPr>
        <w:t>par la comm</w:t>
      </w:r>
      <w:r w:rsidR="00DE14DA">
        <w:rPr>
          <w:sz w:val="24"/>
          <w:szCs w:val="24"/>
        </w:rPr>
        <w:t>unication positive de l’Esprit S</w:t>
      </w:r>
      <w:r w:rsidRPr="007B3711">
        <w:rPr>
          <w:sz w:val="24"/>
          <w:szCs w:val="24"/>
        </w:rPr>
        <w:t xml:space="preserve">aint, </w:t>
      </w:r>
      <w:r w:rsidR="00DE14DA">
        <w:rPr>
          <w:sz w:val="24"/>
          <w:szCs w:val="24"/>
        </w:rPr>
        <w:t xml:space="preserve">c’est-à-dire </w:t>
      </w:r>
      <w:r w:rsidR="00AE5C4E">
        <w:rPr>
          <w:sz w:val="24"/>
          <w:szCs w:val="24"/>
        </w:rPr>
        <w:t xml:space="preserve">de </w:t>
      </w:r>
      <w:r w:rsidR="00896232">
        <w:rPr>
          <w:sz w:val="24"/>
          <w:szCs w:val="24"/>
        </w:rPr>
        <w:t>la</w:t>
      </w:r>
      <w:r w:rsidRPr="007B3711">
        <w:rPr>
          <w:sz w:val="24"/>
          <w:szCs w:val="24"/>
        </w:rPr>
        <w:t xml:space="preserve"> charité </w:t>
      </w:r>
      <w:r w:rsidR="00AE5C4E">
        <w:rPr>
          <w:sz w:val="24"/>
          <w:szCs w:val="24"/>
        </w:rPr>
        <w:t xml:space="preserve">divine </w:t>
      </w:r>
      <w:r w:rsidRPr="007B3711">
        <w:rPr>
          <w:sz w:val="24"/>
          <w:szCs w:val="24"/>
        </w:rPr>
        <w:t>qui fait vivre non dans l’appropriation, mais dans le don.</w:t>
      </w:r>
    </w:p>
    <w:p w:rsidR="00A63AF3" w:rsidRDefault="00A63AF3" w:rsidP="00804018">
      <w:pPr>
        <w:rPr>
          <w:sz w:val="24"/>
          <w:szCs w:val="24"/>
        </w:rPr>
      </w:pPr>
    </w:p>
    <w:p w:rsidR="0094632F" w:rsidRPr="00A63AF3" w:rsidRDefault="00A63AF3" w:rsidP="004B5FB1">
      <w:pPr>
        <w:rPr>
          <w:sz w:val="24"/>
          <w:szCs w:val="24"/>
        </w:rPr>
      </w:pPr>
      <w:r>
        <w:rPr>
          <w:sz w:val="24"/>
          <w:szCs w:val="24"/>
        </w:rPr>
        <w:t xml:space="preserve">Il y a bien sûr quantité d’autres richesses dans ce livre dont il n’est pas possible de rendre compte ici. Il y a aussi </w:t>
      </w:r>
      <w:r w:rsidR="00AE5C4E">
        <w:rPr>
          <w:sz w:val="24"/>
          <w:szCs w:val="24"/>
        </w:rPr>
        <w:t>quelques</w:t>
      </w:r>
      <w:r>
        <w:rPr>
          <w:sz w:val="24"/>
          <w:szCs w:val="24"/>
        </w:rPr>
        <w:t xml:space="preserve"> affirmations avec lesquelles on peut ne pas être d’accord. J’en relève simplement deux. </w:t>
      </w:r>
    </w:p>
    <w:p w:rsidR="006E10D6" w:rsidRPr="007B3711" w:rsidRDefault="006E10D6" w:rsidP="00F64092">
      <w:pPr>
        <w:rPr>
          <w:sz w:val="24"/>
          <w:szCs w:val="24"/>
        </w:rPr>
      </w:pPr>
      <w:r w:rsidRPr="007B3711">
        <w:rPr>
          <w:sz w:val="24"/>
          <w:szCs w:val="24"/>
        </w:rPr>
        <w:t xml:space="preserve">S’agissant des phrases où Jésus utilise le verbe </w:t>
      </w:r>
      <w:r w:rsidRPr="007B3711">
        <w:rPr>
          <w:i/>
          <w:iCs/>
          <w:sz w:val="24"/>
          <w:szCs w:val="24"/>
        </w:rPr>
        <w:t>dei</w:t>
      </w:r>
      <w:r w:rsidRPr="007B3711">
        <w:rPr>
          <w:sz w:val="24"/>
          <w:szCs w:val="24"/>
        </w:rPr>
        <w:t xml:space="preserve"> (il faut) </w:t>
      </w:r>
      <w:r w:rsidR="00A63AF3">
        <w:rPr>
          <w:sz w:val="24"/>
          <w:szCs w:val="24"/>
        </w:rPr>
        <w:t xml:space="preserve">pour affirmer </w:t>
      </w:r>
      <w:r w:rsidRPr="007B3711">
        <w:rPr>
          <w:sz w:val="24"/>
          <w:szCs w:val="24"/>
        </w:rPr>
        <w:t xml:space="preserve">que le Fils de l’homme </w:t>
      </w:r>
      <w:r w:rsidR="00A63AF3">
        <w:rPr>
          <w:sz w:val="24"/>
          <w:szCs w:val="24"/>
        </w:rPr>
        <w:t>doit mourir</w:t>
      </w:r>
      <w:r w:rsidRPr="007B3711">
        <w:rPr>
          <w:sz w:val="24"/>
          <w:szCs w:val="24"/>
        </w:rPr>
        <w:t xml:space="preserve">, </w:t>
      </w:r>
      <w:r w:rsidR="00A63AF3">
        <w:rPr>
          <w:sz w:val="24"/>
          <w:szCs w:val="24"/>
        </w:rPr>
        <w:t xml:space="preserve">JA refuse la lecture théologique habituelle qui voit ici un sémitisme </w:t>
      </w:r>
      <w:r w:rsidR="00651607">
        <w:rPr>
          <w:sz w:val="24"/>
          <w:szCs w:val="24"/>
        </w:rPr>
        <w:t>désignant la</w:t>
      </w:r>
      <w:r w:rsidRPr="007B3711">
        <w:rPr>
          <w:sz w:val="24"/>
          <w:szCs w:val="24"/>
        </w:rPr>
        <w:t xml:space="preserve"> volonté du Père. </w:t>
      </w:r>
      <w:r w:rsidR="00651607">
        <w:rPr>
          <w:sz w:val="24"/>
          <w:szCs w:val="24"/>
        </w:rPr>
        <w:t xml:space="preserve">Pour lui, </w:t>
      </w:r>
      <w:r w:rsidR="00651607">
        <w:rPr>
          <w:i/>
          <w:iCs/>
          <w:sz w:val="24"/>
          <w:szCs w:val="24"/>
        </w:rPr>
        <w:t>d</w:t>
      </w:r>
      <w:r w:rsidRPr="007B3711">
        <w:rPr>
          <w:i/>
          <w:iCs/>
          <w:sz w:val="24"/>
          <w:szCs w:val="24"/>
        </w:rPr>
        <w:t>ei</w:t>
      </w:r>
      <w:r w:rsidRPr="007B3711">
        <w:rPr>
          <w:sz w:val="24"/>
          <w:szCs w:val="24"/>
        </w:rPr>
        <w:t xml:space="preserve"> </w:t>
      </w:r>
      <w:r w:rsidR="00A63AF3">
        <w:rPr>
          <w:sz w:val="24"/>
          <w:szCs w:val="24"/>
        </w:rPr>
        <w:t xml:space="preserve">renvoie à </w:t>
      </w:r>
      <w:r w:rsidRPr="007B3711">
        <w:rPr>
          <w:sz w:val="24"/>
          <w:szCs w:val="24"/>
        </w:rPr>
        <w:t>« l</w:t>
      </w:r>
      <w:r w:rsidR="00A63AF3">
        <w:rPr>
          <w:sz w:val="24"/>
          <w:szCs w:val="24"/>
        </w:rPr>
        <w:t>’ordre humain de la nécessité » (</w:t>
      </w:r>
      <w:r w:rsidR="00A63AF3" w:rsidRPr="007B3711">
        <w:rPr>
          <w:sz w:val="24"/>
          <w:szCs w:val="24"/>
        </w:rPr>
        <w:t xml:space="preserve">p. </w:t>
      </w:r>
      <w:r w:rsidR="00F64092">
        <w:rPr>
          <w:sz w:val="24"/>
          <w:szCs w:val="24"/>
        </w:rPr>
        <w:t>212</w:t>
      </w:r>
      <w:r w:rsidR="00A63AF3">
        <w:rPr>
          <w:sz w:val="24"/>
          <w:szCs w:val="24"/>
        </w:rPr>
        <w:t>). C’est contraire à l</w:t>
      </w:r>
      <w:r w:rsidR="00A63AF3" w:rsidRPr="007B3711">
        <w:rPr>
          <w:sz w:val="24"/>
          <w:szCs w:val="24"/>
        </w:rPr>
        <w:t xml:space="preserve">’opinion </w:t>
      </w:r>
      <w:r w:rsidR="00A63AF3">
        <w:rPr>
          <w:sz w:val="24"/>
          <w:szCs w:val="24"/>
        </w:rPr>
        <w:t>de la plupart des</w:t>
      </w:r>
      <w:r w:rsidR="00A63AF3" w:rsidRPr="007B3711">
        <w:rPr>
          <w:sz w:val="24"/>
          <w:szCs w:val="24"/>
        </w:rPr>
        <w:t xml:space="preserve"> exégètes </w:t>
      </w:r>
      <w:r w:rsidR="00A63AF3">
        <w:rPr>
          <w:sz w:val="24"/>
          <w:szCs w:val="24"/>
        </w:rPr>
        <w:t>et contraire aussi à de nombreux textes scripturaires. Pour n’en citer qu’un</w:t>
      </w:r>
      <w:r w:rsidRPr="007B3711">
        <w:rPr>
          <w:sz w:val="24"/>
          <w:szCs w:val="24"/>
        </w:rPr>
        <w:t xml:space="preserve"> </w:t>
      </w:r>
      <w:r w:rsidR="00A63AF3">
        <w:rPr>
          <w:sz w:val="24"/>
          <w:szCs w:val="24"/>
        </w:rPr>
        <w:t xml:space="preserve">de taille : </w:t>
      </w:r>
      <w:proofErr w:type="spellStart"/>
      <w:r w:rsidRPr="007B3711">
        <w:rPr>
          <w:sz w:val="24"/>
          <w:szCs w:val="24"/>
        </w:rPr>
        <w:t>Act</w:t>
      </w:r>
      <w:proofErr w:type="spellEnd"/>
      <w:r w:rsidRPr="007B3711">
        <w:rPr>
          <w:sz w:val="24"/>
          <w:szCs w:val="24"/>
        </w:rPr>
        <w:t xml:space="preserve"> 2, 23</w:t>
      </w:r>
      <w:r w:rsidR="00A63AF3">
        <w:rPr>
          <w:sz w:val="24"/>
          <w:szCs w:val="24"/>
        </w:rPr>
        <w:t>.</w:t>
      </w:r>
    </w:p>
    <w:p w:rsidR="0094632F" w:rsidRPr="007B3711" w:rsidRDefault="00A63AF3" w:rsidP="002F3B9D">
      <w:pPr>
        <w:rPr>
          <w:sz w:val="24"/>
          <w:szCs w:val="24"/>
        </w:rPr>
      </w:pPr>
      <w:r>
        <w:rPr>
          <w:sz w:val="24"/>
          <w:szCs w:val="24"/>
        </w:rPr>
        <w:t>Par ailleurs</w:t>
      </w:r>
      <w:r w:rsidR="00596802">
        <w:rPr>
          <w:sz w:val="24"/>
          <w:szCs w:val="24"/>
        </w:rPr>
        <w:t xml:space="preserve"> </w:t>
      </w:r>
      <w:r>
        <w:rPr>
          <w:sz w:val="24"/>
          <w:szCs w:val="24"/>
        </w:rPr>
        <w:t>– et ceci va nou</w:t>
      </w:r>
      <w:r w:rsidR="002F3B9D">
        <w:rPr>
          <w:sz w:val="24"/>
          <w:szCs w:val="24"/>
        </w:rPr>
        <w:t>s amener à notre propos sur le p</w:t>
      </w:r>
      <w:r>
        <w:rPr>
          <w:sz w:val="24"/>
          <w:szCs w:val="24"/>
        </w:rPr>
        <w:t xml:space="preserve">éché originel – JA écrit  </w:t>
      </w:r>
      <w:r w:rsidRPr="00A63AF3">
        <w:rPr>
          <w:sz w:val="24"/>
          <w:szCs w:val="24"/>
        </w:rPr>
        <w:t xml:space="preserve">« Paul interprète le serpent de la Genèse non comme le diable, mais comme le péché… ». Cf. aussi p. </w:t>
      </w:r>
      <w:r w:rsidR="00F64092">
        <w:rPr>
          <w:sz w:val="24"/>
          <w:szCs w:val="24"/>
        </w:rPr>
        <w:t>194</w:t>
      </w:r>
      <w:r w:rsidR="002F3B9D">
        <w:rPr>
          <w:sz w:val="24"/>
          <w:szCs w:val="24"/>
        </w:rPr>
        <w:t xml:space="preserve"> : </w:t>
      </w:r>
      <w:r>
        <w:rPr>
          <w:sz w:val="24"/>
          <w:szCs w:val="24"/>
        </w:rPr>
        <w:t>L</w:t>
      </w:r>
      <w:r w:rsidRPr="00A63AF3">
        <w:rPr>
          <w:sz w:val="24"/>
          <w:szCs w:val="24"/>
        </w:rPr>
        <w:t xml:space="preserve">e serpent </w:t>
      </w:r>
      <w:r>
        <w:rPr>
          <w:sz w:val="24"/>
          <w:szCs w:val="24"/>
        </w:rPr>
        <w:t>l</w:t>
      </w:r>
      <w:r w:rsidRPr="00A63AF3">
        <w:rPr>
          <w:sz w:val="24"/>
          <w:szCs w:val="24"/>
        </w:rPr>
        <w:t xml:space="preserve">e Genèse ne renvoie pas à </w:t>
      </w:r>
      <w:r w:rsidR="002F3B9D">
        <w:rPr>
          <w:sz w:val="24"/>
          <w:szCs w:val="24"/>
        </w:rPr>
        <w:t>« </w:t>
      </w:r>
      <w:r w:rsidRPr="00A63AF3">
        <w:rPr>
          <w:sz w:val="24"/>
          <w:szCs w:val="24"/>
        </w:rPr>
        <w:t>un facteur causatif externe</w:t>
      </w:r>
      <w:r w:rsidR="002F3B9D">
        <w:rPr>
          <w:sz w:val="24"/>
          <w:szCs w:val="24"/>
        </w:rPr>
        <w:t> »</w:t>
      </w:r>
      <w:r w:rsidRPr="00A63AF3">
        <w:rPr>
          <w:sz w:val="24"/>
          <w:szCs w:val="24"/>
        </w:rPr>
        <w:t xml:space="preserve"> – être personnel </w:t>
      </w:r>
      <w:r w:rsidR="00651607" w:rsidRPr="00A63AF3">
        <w:rPr>
          <w:sz w:val="24"/>
          <w:szCs w:val="24"/>
        </w:rPr>
        <w:t>–</w:t>
      </w:r>
      <w:r w:rsidRPr="00A63AF3">
        <w:rPr>
          <w:sz w:val="24"/>
          <w:szCs w:val="24"/>
        </w:rPr>
        <w:t>, il est « l’automystification du désir humain plutôt qu’un agent extérieur coupable</w:t>
      </w:r>
      <w:r w:rsidR="00596802">
        <w:rPr>
          <w:sz w:val="24"/>
          <w:szCs w:val="24"/>
        </w:rPr>
        <w:t> »</w:t>
      </w:r>
      <w:r w:rsidRPr="00A63AF3">
        <w:rPr>
          <w:sz w:val="24"/>
          <w:szCs w:val="24"/>
        </w:rPr>
        <w:t xml:space="preserve">. </w:t>
      </w:r>
      <w:r w:rsidR="002F3B9D">
        <w:rPr>
          <w:sz w:val="24"/>
          <w:szCs w:val="24"/>
        </w:rPr>
        <w:t>La</w:t>
      </w:r>
      <w:r w:rsidR="00596802">
        <w:rPr>
          <w:sz w:val="24"/>
          <w:szCs w:val="24"/>
        </w:rPr>
        <w:t xml:space="preserve"> </w:t>
      </w:r>
      <w:proofErr w:type="spellStart"/>
      <w:r w:rsidR="00596802" w:rsidRPr="00596802">
        <w:rPr>
          <w:i/>
          <w:iCs/>
          <w:sz w:val="24"/>
          <w:szCs w:val="24"/>
        </w:rPr>
        <w:t>fides</w:t>
      </w:r>
      <w:proofErr w:type="spellEnd"/>
      <w:r w:rsidR="00596802" w:rsidRPr="00596802">
        <w:rPr>
          <w:i/>
          <w:iCs/>
          <w:sz w:val="24"/>
          <w:szCs w:val="24"/>
        </w:rPr>
        <w:t xml:space="preserve"> </w:t>
      </w:r>
      <w:proofErr w:type="spellStart"/>
      <w:r w:rsidR="00596802" w:rsidRPr="00596802">
        <w:rPr>
          <w:i/>
          <w:iCs/>
          <w:sz w:val="24"/>
          <w:szCs w:val="24"/>
        </w:rPr>
        <w:t>ecclesiae</w:t>
      </w:r>
      <w:proofErr w:type="spellEnd"/>
      <w:r w:rsidR="00596802">
        <w:rPr>
          <w:sz w:val="24"/>
          <w:szCs w:val="24"/>
        </w:rPr>
        <w:t xml:space="preserve"> est plus réaliste ! Elle croit fermement que Satan est un être personnel. Il serait d’ailleurs très intéressant de relire </w:t>
      </w:r>
      <w:proofErr w:type="spellStart"/>
      <w:r w:rsidR="00596802">
        <w:rPr>
          <w:sz w:val="24"/>
          <w:szCs w:val="24"/>
        </w:rPr>
        <w:t>Gn</w:t>
      </w:r>
      <w:proofErr w:type="spellEnd"/>
      <w:r w:rsidR="00596802">
        <w:rPr>
          <w:sz w:val="24"/>
          <w:szCs w:val="24"/>
        </w:rPr>
        <w:t xml:space="preserve"> 3 à la lumière de </w:t>
      </w:r>
      <w:r w:rsidRPr="00A63AF3">
        <w:rPr>
          <w:sz w:val="24"/>
          <w:szCs w:val="24"/>
        </w:rPr>
        <w:t>la triangularité mimétique</w:t>
      </w:r>
      <w:r w:rsidR="00596802">
        <w:rPr>
          <w:sz w:val="24"/>
          <w:szCs w:val="24"/>
        </w:rPr>
        <w:t xml:space="preserve"> (</w:t>
      </w:r>
      <w:r w:rsidR="00596802" w:rsidRPr="00A63AF3">
        <w:rPr>
          <w:sz w:val="24"/>
          <w:szCs w:val="24"/>
        </w:rPr>
        <w:t>Dieu – le serpent – l’homme</w:t>
      </w:r>
      <w:r w:rsidR="00596802">
        <w:rPr>
          <w:sz w:val="24"/>
          <w:szCs w:val="24"/>
        </w:rPr>
        <w:t>)</w:t>
      </w:r>
      <w:r w:rsidR="00596802" w:rsidRPr="00A63AF3">
        <w:rPr>
          <w:sz w:val="24"/>
          <w:szCs w:val="24"/>
        </w:rPr>
        <w:t xml:space="preserve"> </w:t>
      </w:r>
      <w:r w:rsidR="00596802">
        <w:rPr>
          <w:sz w:val="24"/>
          <w:szCs w:val="24"/>
        </w:rPr>
        <w:t xml:space="preserve">et l’on s’étonne que JA ne le fasse pas. Ceci rejoindrait </w:t>
      </w:r>
      <w:r w:rsidRPr="00A63AF3">
        <w:rPr>
          <w:sz w:val="24"/>
          <w:szCs w:val="24"/>
        </w:rPr>
        <w:t xml:space="preserve">une donnée de la tradition relative au péché angélique, </w:t>
      </w:r>
      <w:r w:rsidR="00596802">
        <w:rPr>
          <w:sz w:val="24"/>
          <w:szCs w:val="24"/>
        </w:rPr>
        <w:t xml:space="preserve">à savoir </w:t>
      </w:r>
      <w:r w:rsidRPr="00A63AF3">
        <w:rPr>
          <w:sz w:val="24"/>
          <w:szCs w:val="24"/>
        </w:rPr>
        <w:t xml:space="preserve">la jalousie </w:t>
      </w:r>
      <w:r w:rsidR="0089765A">
        <w:rPr>
          <w:sz w:val="24"/>
          <w:szCs w:val="24"/>
        </w:rPr>
        <w:t>de l’ange</w:t>
      </w:r>
      <w:r w:rsidRPr="00A63AF3">
        <w:rPr>
          <w:sz w:val="24"/>
          <w:szCs w:val="24"/>
        </w:rPr>
        <w:t xml:space="preserve"> à l’égard de l’homme (jalousie mimétique : </w:t>
      </w:r>
      <w:r w:rsidR="00596802">
        <w:rPr>
          <w:sz w:val="24"/>
          <w:szCs w:val="24"/>
        </w:rPr>
        <w:t>les hommes</w:t>
      </w:r>
      <w:r w:rsidRPr="00A63AF3">
        <w:rPr>
          <w:sz w:val="24"/>
          <w:szCs w:val="24"/>
        </w:rPr>
        <w:t xml:space="preserve"> </w:t>
      </w:r>
      <w:r w:rsidR="001A676E">
        <w:rPr>
          <w:sz w:val="24"/>
          <w:szCs w:val="24"/>
        </w:rPr>
        <w:t xml:space="preserve">– tirés du limon ! </w:t>
      </w:r>
      <w:r w:rsidR="007D5302">
        <w:rPr>
          <w:sz w:val="24"/>
          <w:szCs w:val="24"/>
        </w:rPr>
        <w:t xml:space="preserve">presque des animaux </w:t>
      </w:r>
      <w:r w:rsidR="001A676E">
        <w:rPr>
          <w:sz w:val="24"/>
          <w:szCs w:val="24"/>
        </w:rPr>
        <w:t xml:space="preserve">– </w:t>
      </w:r>
      <w:r w:rsidRPr="00A63AF3">
        <w:rPr>
          <w:sz w:val="24"/>
          <w:szCs w:val="24"/>
        </w:rPr>
        <w:t>ont ou vont avoir ce que nous n’avons pas</w:t>
      </w:r>
      <w:r w:rsidR="00596802">
        <w:rPr>
          <w:sz w:val="24"/>
          <w:szCs w:val="24"/>
        </w:rPr>
        <w:t> : un amour de miséricorde allant jusqu’à l’Incarnation du Verbe</w:t>
      </w:r>
      <w:r w:rsidRPr="00A63AF3">
        <w:rPr>
          <w:sz w:val="24"/>
          <w:szCs w:val="24"/>
        </w:rPr>
        <w:t>).</w:t>
      </w:r>
      <w:r w:rsidR="00853FEE">
        <w:rPr>
          <w:sz w:val="24"/>
          <w:szCs w:val="24"/>
        </w:rPr>
        <w:t xml:space="preserve"> </w:t>
      </w:r>
    </w:p>
    <w:p w:rsidR="00B62640" w:rsidRPr="007B3711" w:rsidRDefault="00B62640" w:rsidP="00B62640">
      <w:pPr>
        <w:rPr>
          <w:sz w:val="24"/>
          <w:szCs w:val="24"/>
        </w:rPr>
      </w:pPr>
    </w:p>
    <w:p w:rsidR="00B62640" w:rsidRPr="007B3711" w:rsidRDefault="00016F43" w:rsidP="002B3C45">
      <w:pPr>
        <w:rPr>
          <w:b/>
          <w:bCs/>
          <w:smallCaps/>
          <w:sz w:val="24"/>
          <w:szCs w:val="24"/>
        </w:rPr>
      </w:pPr>
      <w:r w:rsidRPr="007B3711">
        <w:rPr>
          <w:b/>
          <w:bCs/>
          <w:smallCaps/>
          <w:sz w:val="24"/>
          <w:szCs w:val="24"/>
        </w:rPr>
        <w:t xml:space="preserve">II. – </w:t>
      </w:r>
      <w:r w:rsidR="002B3C45">
        <w:rPr>
          <w:b/>
          <w:bCs/>
          <w:smallCaps/>
          <w:sz w:val="24"/>
          <w:szCs w:val="24"/>
        </w:rPr>
        <w:t xml:space="preserve">Le </w:t>
      </w:r>
      <w:proofErr w:type="spellStart"/>
      <w:r w:rsidR="00B62640" w:rsidRPr="007B3711">
        <w:rPr>
          <w:b/>
          <w:bCs/>
          <w:smallCaps/>
          <w:sz w:val="24"/>
          <w:szCs w:val="24"/>
        </w:rPr>
        <w:t>P</w:t>
      </w:r>
      <w:r w:rsidR="002B3C45" w:rsidRPr="002B3C45">
        <w:rPr>
          <w:b/>
          <w:bCs/>
          <w:smallCaps/>
          <w:sz w:val="18"/>
          <w:szCs w:val="18"/>
        </w:rPr>
        <w:t>É</w:t>
      </w:r>
      <w:r w:rsidR="00B62640" w:rsidRPr="007B3711">
        <w:rPr>
          <w:b/>
          <w:bCs/>
          <w:smallCaps/>
          <w:sz w:val="24"/>
          <w:szCs w:val="24"/>
        </w:rPr>
        <w:t>ch</w:t>
      </w:r>
      <w:r w:rsidR="002B3C45" w:rsidRPr="002B3C45">
        <w:rPr>
          <w:b/>
          <w:bCs/>
          <w:smallCaps/>
          <w:sz w:val="18"/>
          <w:szCs w:val="18"/>
        </w:rPr>
        <w:t>É</w:t>
      </w:r>
      <w:proofErr w:type="spellEnd"/>
      <w:r w:rsidR="00B62640" w:rsidRPr="002B3C45">
        <w:rPr>
          <w:b/>
          <w:bCs/>
          <w:smallCaps/>
          <w:sz w:val="18"/>
          <w:szCs w:val="18"/>
        </w:rPr>
        <w:t xml:space="preserve"> </w:t>
      </w:r>
      <w:r w:rsidR="00B62640" w:rsidRPr="007B3711">
        <w:rPr>
          <w:b/>
          <w:bCs/>
          <w:smallCaps/>
          <w:sz w:val="24"/>
          <w:szCs w:val="24"/>
        </w:rPr>
        <w:t>originel</w:t>
      </w:r>
    </w:p>
    <w:p w:rsidR="00B62640" w:rsidRPr="007B3711" w:rsidRDefault="00B62640" w:rsidP="00B62640">
      <w:pPr>
        <w:rPr>
          <w:b/>
          <w:bCs/>
          <w:smallCaps/>
          <w:sz w:val="24"/>
          <w:szCs w:val="24"/>
        </w:rPr>
      </w:pPr>
    </w:p>
    <w:p w:rsidR="00C62A30" w:rsidRDefault="00D26125" w:rsidP="00A820BA">
      <w:pPr>
        <w:rPr>
          <w:sz w:val="24"/>
          <w:szCs w:val="24"/>
        </w:rPr>
      </w:pPr>
      <w:r w:rsidRPr="00D26125">
        <w:rPr>
          <w:sz w:val="24"/>
          <w:szCs w:val="24"/>
        </w:rPr>
        <w:t xml:space="preserve">Alors que beaucoup de théologiens sont mal à l’aise avec la doctrine </w:t>
      </w:r>
      <w:r>
        <w:rPr>
          <w:sz w:val="24"/>
          <w:szCs w:val="24"/>
        </w:rPr>
        <w:t>du péché originel</w:t>
      </w:r>
      <w:r w:rsidRPr="00D26125">
        <w:rPr>
          <w:sz w:val="24"/>
          <w:szCs w:val="24"/>
        </w:rPr>
        <w:t xml:space="preserve"> et en donne</w:t>
      </w:r>
      <w:r>
        <w:rPr>
          <w:sz w:val="24"/>
          <w:szCs w:val="24"/>
        </w:rPr>
        <w:t>nt</w:t>
      </w:r>
      <w:r w:rsidRPr="00D26125">
        <w:rPr>
          <w:sz w:val="24"/>
          <w:szCs w:val="24"/>
        </w:rPr>
        <w:t xml:space="preserve"> une interprétation </w:t>
      </w:r>
      <w:r w:rsidR="00A01512">
        <w:rPr>
          <w:sz w:val="24"/>
          <w:szCs w:val="24"/>
        </w:rPr>
        <w:t xml:space="preserve">souvent </w:t>
      </w:r>
      <w:r w:rsidRPr="00D26125">
        <w:rPr>
          <w:sz w:val="24"/>
          <w:szCs w:val="24"/>
        </w:rPr>
        <w:t xml:space="preserve">réductrice, </w:t>
      </w:r>
      <w:r w:rsidR="00A01512">
        <w:rPr>
          <w:sz w:val="24"/>
          <w:szCs w:val="24"/>
        </w:rPr>
        <w:t xml:space="preserve">JA </w:t>
      </w:r>
      <w:r w:rsidRPr="00D26125">
        <w:rPr>
          <w:sz w:val="24"/>
          <w:szCs w:val="24"/>
        </w:rPr>
        <w:t xml:space="preserve">s’inscrit résolument dans la Confession de foi ecclésiale. </w:t>
      </w:r>
      <w:r w:rsidR="00EB73EF" w:rsidRPr="00D26125">
        <w:rPr>
          <w:sz w:val="24"/>
          <w:szCs w:val="24"/>
        </w:rPr>
        <w:t>« … la forte doctrine du péché originel que je propose… »</w:t>
      </w:r>
      <w:r w:rsidR="00A01512">
        <w:rPr>
          <w:sz w:val="24"/>
          <w:szCs w:val="24"/>
        </w:rPr>
        <w:t xml:space="preserve">, </w:t>
      </w:r>
      <w:proofErr w:type="gramStart"/>
      <w:r w:rsidR="00A01512">
        <w:rPr>
          <w:sz w:val="24"/>
          <w:szCs w:val="24"/>
        </w:rPr>
        <w:t>écrit-il</w:t>
      </w:r>
      <w:proofErr w:type="gramEnd"/>
      <w:r w:rsidR="00A01512">
        <w:rPr>
          <w:sz w:val="24"/>
          <w:szCs w:val="24"/>
        </w:rPr>
        <w:t> ; et l</w:t>
      </w:r>
      <w:r w:rsidR="002B3C45">
        <w:rPr>
          <w:sz w:val="24"/>
          <w:szCs w:val="24"/>
        </w:rPr>
        <w:t xml:space="preserve">’ensemble </w:t>
      </w:r>
      <w:r w:rsidR="00A01512">
        <w:rPr>
          <w:sz w:val="24"/>
          <w:szCs w:val="24"/>
        </w:rPr>
        <w:t>du</w:t>
      </w:r>
      <w:r w:rsidRPr="00D26125">
        <w:rPr>
          <w:sz w:val="24"/>
          <w:szCs w:val="24"/>
        </w:rPr>
        <w:t xml:space="preserve"> livre se veut</w:t>
      </w:r>
      <w:r w:rsidR="00EB73EF" w:rsidRPr="00D26125">
        <w:rPr>
          <w:sz w:val="24"/>
          <w:szCs w:val="24"/>
        </w:rPr>
        <w:t xml:space="preserve">  un plaidoyer pour une « vision drastique du péché originel » (p. </w:t>
      </w:r>
      <w:r w:rsidR="00DE14DA" w:rsidRPr="00D26125">
        <w:rPr>
          <w:sz w:val="24"/>
          <w:szCs w:val="24"/>
        </w:rPr>
        <w:t>287</w:t>
      </w:r>
      <w:r w:rsidR="00EB73EF" w:rsidRPr="00D26125">
        <w:rPr>
          <w:sz w:val="24"/>
          <w:szCs w:val="24"/>
        </w:rPr>
        <w:t>).</w:t>
      </w:r>
    </w:p>
    <w:p w:rsidR="002B3C45" w:rsidRDefault="00A820BA" w:rsidP="00896232">
      <w:pPr>
        <w:rPr>
          <w:sz w:val="24"/>
          <w:szCs w:val="24"/>
        </w:rPr>
      </w:pPr>
      <w:r>
        <w:rPr>
          <w:sz w:val="24"/>
          <w:szCs w:val="24"/>
        </w:rPr>
        <w:t xml:space="preserve">Pour appréhender cette doctrine, sa </w:t>
      </w:r>
      <w:r w:rsidR="002B3C45">
        <w:rPr>
          <w:sz w:val="24"/>
          <w:szCs w:val="24"/>
        </w:rPr>
        <w:t xml:space="preserve">dette à l’égard de R. Girard est ici encore très importante, et se vérifie </w:t>
      </w:r>
      <w:r>
        <w:rPr>
          <w:sz w:val="24"/>
          <w:szCs w:val="24"/>
        </w:rPr>
        <w:t xml:space="preserve">à la fois </w:t>
      </w:r>
      <w:r w:rsidR="002B3C45">
        <w:rPr>
          <w:sz w:val="24"/>
          <w:szCs w:val="24"/>
        </w:rPr>
        <w:t>dans sa compréhension du péché originel ‘</w:t>
      </w:r>
      <w:proofErr w:type="spellStart"/>
      <w:r w:rsidR="002B3C45">
        <w:rPr>
          <w:sz w:val="24"/>
          <w:szCs w:val="24"/>
        </w:rPr>
        <w:t>originant</w:t>
      </w:r>
      <w:proofErr w:type="spellEnd"/>
      <w:r w:rsidR="002B3C45">
        <w:rPr>
          <w:sz w:val="24"/>
          <w:szCs w:val="24"/>
        </w:rPr>
        <w:t xml:space="preserve">’ (le péché des origines), et dans celle de sa transmission </w:t>
      </w:r>
      <w:r w:rsidR="002F3B9D">
        <w:rPr>
          <w:sz w:val="24"/>
          <w:szCs w:val="24"/>
        </w:rPr>
        <w:t>analysée</w:t>
      </w:r>
      <w:r w:rsidR="00A01512">
        <w:rPr>
          <w:sz w:val="24"/>
          <w:szCs w:val="24"/>
        </w:rPr>
        <w:t xml:space="preserve"> à partir</w:t>
      </w:r>
      <w:r w:rsidR="002B3C45">
        <w:rPr>
          <w:sz w:val="24"/>
          <w:szCs w:val="24"/>
        </w:rPr>
        <w:t xml:space="preserve"> de </w:t>
      </w:r>
      <w:r w:rsidR="002F3B9D">
        <w:rPr>
          <w:sz w:val="24"/>
          <w:szCs w:val="24"/>
        </w:rPr>
        <w:t>ce que R. Girard a écrit sur l’ « origine</w:t>
      </w:r>
      <w:r w:rsidR="002B3C45">
        <w:rPr>
          <w:sz w:val="24"/>
          <w:szCs w:val="24"/>
        </w:rPr>
        <w:t xml:space="preserve"> de la culture ».</w:t>
      </w:r>
    </w:p>
    <w:p w:rsidR="002B3C45" w:rsidRDefault="002B3C45" w:rsidP="00A01512">
      <w:pPr>
        <w:rPr>
          <w:sz w:val="24"/>
          <w:szCs w:val="24"/>
        </w:rPr>
      </w:pPr>
      <w:r>
        <w:rPr>
          <w:sz w:val="24"/>
          <w:szCs w:val="24"/>
        </w:rPr>
        <w:t>Je note d’abord les richesses de l’approche et de la réflexion de JA</w:t>
      </w:r>
      <w:r w:rsidR="00906F85">
        <w:rPr>
          <w:sz w:val="24"/>
          <w:szCs w:val="24"/>
        </w:rPr>
        <w:t>,</w:t>
      </w:r>
      <w:r>
        <w:rPr>
          <w:sz w:val="24"/>
          <w:szCs w:val="24"/>
        </w:rPr>
        <w:t xml:space="preserve"> </w:t>
      </w:r>
      <w:r w:rsidR="00395A0C">
        <w:rPr>
          <w:sz w:val="24"/>
          <w:szCs w:val="24"/>
        </w:rPr>
        <w:t>pour aborder</w:t>
      </w:r>
      <w:r>
        <w:rPr>
          <w:sz w:val="24"/>
          <w:szCs w:val="24"/>
        </w:rPr>
        <w:t xml:space="preserve"> </w:t>
      </w:r>
      <w:r w:rsidR="00395A0C">
        <w:rPr>
          <w:sz w:val="24"/>
          <w:szCs w:val="24"/>
        </w:rPr>
        <w:t>ensuite</w:t>
      </w:r>
      <w:r>
        <w:rPr>
          <w:sz w:val="24"/>
          <w:szCs w:val="24"/>
        </w:rPr>
        <w:t xml:space="preserve"> une difficulté considérable qui demeure et que son livre ne permet pas de résoudre.</w:t>
      </w:r>
    </w:p>
    <w:p w:rsidR="002B3C45" w:rsidRPr="00D26125" w:rsidRDefault="002B3C45" w:rsidP="00D26125">
      <w:pPr>
        <w:rPr>
          <w:sz w:val="24"/>
          <w:szCs w:val="24"/>
        </w:rPr>
      </w:pPr>
    </w:p>
    <w:p w:rsidR="00EB73EF" w:rsidRPr="007B3711" w:rsidRDefault="00EB73EF" w:rsidP="00EB73EF">
      <w:pPr>
        <w:rPr>
          <w:b/>
          <w:bCs/>
          <w:sz w:val="24"/>
          <w:szCs w:val="24"/>
        </w:rPr>
      </w:pPr>
    </w:p>
    <w:p w:rsidR="00EB73EF" w:rsidRPr="007B3711" w:rsidRDefault="006E10D6" w:rsidP="007D6D95">
      <w:pPr>
        <w:rPr>
          <w:sz w:val="24"/>
          <w:szCs w:val="24"/>
        </w:rPr>
      </w:pPr>
      <w:r w:rsidRPr="007B3711">
        <w:rPr>
          <w:color w:val="FF0000"/>
          <w:sz w:val="24"/>
          <w:szCs w:val="24"/>
        </w:rPr>
        <w:lastRenderedPageBreak/>
        <w:t>Une compréhension</w:t>
      </w:r>
      <w:r w:rsidR="00A01512">
        <w:rPr>
          <w:color w:val="FF0000"/>
          <w:sz w:val="24"/>
          <w:szCs w:val="24"/>
        </w:rPr>
        <w:t xml:space="preserve"> du péché originel</w:t>
      </w:r>
      <w:r w:rsidRPr="007B3711">
        <w:rPr>
          <w:color w:val="FF0000"/>
          <w:sz w:val="24"/>
          <w:szCs w:val="24"/>
        </w:rPr>
        <w:t xml:space="preserve"> par démarche régressive</w:t>
      </w:r>
      <w:r w:rsidR="00057B3F" w:rsidRPr="007B3711">
        <w:rPr>
          <w:color w:val="FF0000"/>
          <w:sz w:val="24"/>
          <w:szCs w:val="24"/>
        </w:rPr>
        <w:t xml:space="preserve"> (ou inductive)</w:t>
      </w:r>
      <w:r w:rsidRPr="007B3711">
        <w:rPr>
          <w:sz w:val="24"/>
          <w:szCs w:val="24"/>
        </w:rPr>
        <w:t xml:space="preserve">. </w:t>
      </w:r>
      <w:r w:rsidR="00A01512">
        <w:rPr>
          <w:sz w:val="24"/>
          <w:szCs w:val="24"/>
        </w:rPr>
        <w:t xml:space="preserve">On </w:t>
      </w:r>
      <w:r w:rsidR="002F3B9D">
        <w:rPr>
          <w:sz w:val="24"/>
          <w:szCs w:val="24"/>
        </w:rPr>
        <w:t>part</w:t>
      </w:r>
      <w:r w:rsidR="00A01512">
        <w:rPr>
          <w:sz w:val="24"/>
          <w:szCs w:val="24"/>
        </w:rPr>
        <w:t xml:space="preserve"> de</w:t>
      </w:r>
      <w:r w:rsidRPr="007B3711">
        <w:rPr>
          <w:sz w:val="24"/>
          <w:szCs w:val="24"/>
        </w:rPr>
        <w:t xml:space="preserve"> la résurrection</w:t>
      </w:r>
      <w:r w:rsidR="00A01512">
        <w:rPr>
          <w:sz w:val="24"/>
          <w:szCs w:val="24"/>
        </w:rPr>
        <w:t xml:space="preserve"> du Christ et l’on remonte vers </w:t>
      </w:r>
      <w:r w:rsidRPr="007B3711">
        <w:rPr>
          <w:sz w:val="24"/>
          <w:szCs w:val="24"/>
        </w:rPr>
        <w:t xml:space="preserve">l’origine. </w:t>
      </w:r>
      <w:r w:rsidR="00781904" w:rsidRPr="007B3711">
        <w:rPr>
          <w:sz w:val="24"/>
          <w:szCs w:val="24"/>
        </w:rPr>
        <w:t>« </w:t>
      </w:r>
      <w:r w:rsidR="00781904" w:rsidRPr="002F3B9D">
        <w:rPr>
          <w:sz w:val="24"/>
          <w:szCs w:val="24"/>
        </w:rPr>
        <w:t>Le péché originel a été découvert, lorsqu’il devenu possible d’y échapper »</w:t>
      </w:r>
      <w:r w:rsidR="00A01512" w:rsidRPr="00A01512">
        <w:rPr>
          <w:sz w:val="24"/>
          <w:szCs w:val="24"/>
        </w:rPr>
        <w:t>,</w:t>
      </w:r>
      <w:r w:rsidR="00A01512">
        <w:rPr>
          <w:sz w:val="24"/>
          <w:szCs w:val="24"/>
        </w:rPr>
        <w:t xml:space="preserve"> </w:t>
      </w:r>
      <w:r w:rsidR="00A820BA">
        <w:rPr>
          <w:sz w:val="24"/>
          <w:szCs w:val="24"/>
        </w:rPr>
        <w:t>écrit</w:t>
      </w:r>
      <w:r w:rsidR="00896232">
        <w:rPr>
          <w:sz w:val="24"/>
          <w:szCs w:val="24"/>
        </w:rPr>
        <w:t xml:space="preserve"> JA.</w:t>
      </w:r>
      <w:r w:rsidR="00781904" w:rsidRPr="007B3711">
        <w:rPr>
          <w:sz w:val="24"/>
          <w:szCs w:val="24"/>
        </w:rPr>
        <w:t xml:space="preserve"> </w:t>
      </w:r>
      <w:r w:rsidR="00A01512">
        <w:rPr>
          <w:sz w:val="24"/>
          <w:szCs w:val="24"/>
        </w:rPr>
        <w:t>Peut-être</w:t>
      </w:r>
      <w:r w:rsidR="00781904" w:rsidRPr="007B3711">
        <w:rPr>
          <w:sz w:val="24"/>
          <w:szCs w:val="24"/>
        </w:rPr>
        <w:t xml:space="preserve"> faudrait dire au présent : </w:t>
      </w:r>
      <w:r w:rsidR="00781904" w:rsidRPr="007B3711">
        <w:rPr>
          <w:i/>
          <w:iCs/>
          <w:sz w:val="24"/>
          <w:szCs w:val="24"/>
        </w:rPr>
        <w:t>est découvert</w:t>
      </w:r>
      <w:r w:rsidR="00781904" w:rsidRPr="007B3711">
        <w:rPr>
          <w:sz w:val="24"/>
          <w:szCs w:val="24"/>
        </w:rPr>
        <w:t xml:space="preserve">, </w:t>
      </w:r>
      <w:r w:rsidR="00A01512">
        <w:rPr>
          <w:sz w:val="24"/>
          <w:szCs w:val="24"/>
        </w:rPr>
        <w:t>c’est-à-dire</w:t>
      </w:r>
      <w:r w:rsidR="00781904" w:rsidRPr="007B3711">
        <w:rPr>
          <w:sz w:val="24"/>
          <w:szCs w:val="24"/>
        </w:rPr>
        <w:t xml:space="preserve"> est </w:t>
      </w:r>
      <w:r w:rsidR="00781904" w:rsidRPr="00A01512">
        <w:rPr>
          <w:i/>
          <w:iCs/>
          <w:sz w:val="24"/>
          <w:szCs w:val="24"/>
        </w:rPr>
        <w:t>compris</w:t>
      </w:r>
      <w:r w:rsidR="00781904" w:rsidRPr="007B3711">
        <w:rPr>
          <w:sz w:val="24"/>
          <w:szCs w:val="24"/>
        </w:rPr>
        <w:t xml:space="preserve">, lorsqu’on commence de vivre </w:t>
      </w:r>
      <w:r w:rsidR="00A01512">
        <w:rPr>
          <w:sz w:val="24"/>
          <w:szCs w:val="24"/>
        </w:rPr>
        <w:t>‘</w:t>
      </w:r>
      <w:r w:rsidR="00781904" w:rsidRPr="007B3711">
        <w:rPr>
          <w:sz w:val="24"/>
          <w:szCs w:val="24"/>
        </w:rPr>
        <w:t>l’hypostase ecclésiale</w:t>
      </w:r>
      <w:r w:rsidR="00A01512">
        <w:rPr>
          <w:sz w:val="24"/>
          <w:szCs w:val="24"/>
        </w:rPr>
        <w:t>’. Celle-ci (</w:t>
      </w:r>
      <w:r w:rsidR="00A820BA">
        <w:rPr>
          <w:sz w:val="24"/>
          <w:szCs w:val="24"/>
        </w:rPr>
        <w:t>‘</w:t>
      </w:r>
      <w:r w:rsidR="00A01512">
        <w:rPr>
          <w:sz w:val="24"/>
          <w:szCs w:val="24"/>
        </w:rPr>
        <w:t>l’homme nouveau</w:t>
      </w:r>
      <w:r w:rsidR="00A820BA">
        <w:rPr>
          <w:sz w:val="24"/>
          <w:szCs w:val="24"/>
        </w:rPr>
        <w:t>’</w:t>
      </w:r>
      <w:r w:rsidR="00A01512">
        <w:rPr>
          <w:sz w:val="24"/>
          <w:szCs w:val="24"/>
        </w:rPr>
        <w:t xml:space="preserve"> de s. Paul) révèle en négatif </w:t>
      </w:r>
      <w:r w:rsidR="009F6D5E" w:rsidRPr="007B3711">
        <w:rPr>
          <w:sz w:val="24"/>
          <w:szCs w:val="24"/>
        </w:rPr>
        <w:t xml:space="preserve">ce que nous avons été et cessons d’être. </w:t>
      </w:r>
      <w:r w:rsidR="00057B3F" w:rsidRPr="007B3711">
        <w:rPr>
          <w:sz w:val="24"/>
          <w:szCs w:val="24"/>
        </w:rPr>
        <w:t>Le Christ et l’Evangi</w:t>
      </w:r>
      <w:r w:rsidR="0065223D" w:rsidRPr="007B3711">
        <w:rPr>
          <w:sz w:val="24"/>
          <w:szCs w:val="24"/>
        </w:rPr>
        <w:t>le subverti</w:t>
      </w:r>
      <w:r w:rsidR="00A01512">
        <w:rPr>
          <w:sz w:val="24"/>
          <w:szCs w:val="24"/>
        </w:rPr>
        <w:t>ssent</w:t>
      </w:r>
      <w:r w:rsidR="0065223D" w:rsidRPr="007B3711">
        <w:rPr>
          <w:sz w:val="24"/>
          <w:szCs w:val="24"/>
        </w:rPr>
        <w:t xml:space="preserve"> l’ordre ancien du monde</w:t>
      </w:r>
      <w:r w:rsidR="00A01512">
        <w:rPr>
          <w:sz w:val="24"/>
          <w:szCs w:val="24"/>
        </w:rPr>
        <w:t xml:space="preserve"> et révèle</w:t>
      </w:r>
      <w:r w:rsidR="002F3B9D">
        <w:rPr>
          <w:sz w:val="24"/>
          <w:szCs w:val="24"/>
        </w:rPr>
        <w:t>nt</w:t>
      </w:r>
      <w:r w:rsidR="00A01512">
        <w:rPr>
          <w:sz w:val="24"/>
          <w:szCs w:val="24"/>
        </w:rPr>
        <w:t xml:space="preserve"> ses ‘structures de péchés’.</w:t>
      </w:r>
      <w:r w:rsidR="0065223D" w:rsidRPr="007B3711">
        <w:rPr>
          <w:sz w:val="24"/>
          <w:szCs w:val="24"/>
        </w:rPr>
        <w:t xml:space="preserve"> « L’arrivée du Royaume de Dieu est la déconstruction de toute la structure sociale du monde » (p. </w:t>
      </w:r>
      <w:r w:rsidR="00275D72">
        <w:rPr>
          <w:sz w:val="24"/>
          <w:szCs w:val="24"/>
        </w:rPr>
        <w:t>205</w:t>
      </w:r>
      <w:r w:rsidR="00A820BA">
        <w:rPr>
          <w:sz w:val="24"/>
          <w:szCs w:val="24"/>
        </w:rPr>
        <w:t>). La v</w:t>
      </w:r>
      <w:r w:rsidR="0065223D" w:rsidRPr="007B3711">
        <w:rPr>
          <w:sz w:val="24"/>
          <w:szCs w:val="24"/>
        </w:rPr>
        <w:t>ie nouvelle (chrétienne) est la d</w:t>
      </w:r>
      <w:r w:rsidR="009F6D5E" w:rsidRPr="007B3711">
        <w:rPr>
          <w:sz w:val="24"/>
          <w:szCs w:val="24"/>
        </w:rPr>
        <w:t xml:space="preserve">écouverte </w:t>
      </w:r>
      <w:r w:rsidR="0065223D" w:rsidRPr="007B3711">
        <w:rPr>
          <w:sz w:val="24"/>
          <w:szCs w:val="24"/>
        </w:rPr>
        <w:t xml:space="preserve">et l’apprentissage </w:t>
      </w:r>
      <w:r w:rsidR="009F6D5E" w:rsidRPr="007B3711">
        <w:rPr>
          <w:sz w:val="24"/>
          <w:szCs w:val="24"/>
        </w:rPr>
        <w:t>d’un ordre entièremen</w:t>
      </w:r>
      <w:r w:rsidR="00A01512">
        <w:rPr>
          <w:sz w:val="24"/>
          <w:szCs w:val="24"/>
        </w:rPr>
        <w:t xml:space="preserve">t nouveau de cohésion sociale, </w:t>
      </w:r>
      <w:r w:rsidR="009F6D5E" w:rsidRPr="007B3711">
        <w:rPr>
          <w:sz w:val="24"/>
          <w:szCs w:val="24"/>
        </w:rPr>
        <w:t xml:space="preserve">fondé non sur </w:t>
      </w:r>
      <w:r w:rsidR="0065223D" w:rsidRPr="007B3711">
        <w:rPr>
          <w:sz w:val="24"/>
          <w:szCs w:val="24"/>
        </w:rPr>
        <w:t>l’auto</w:t>
      </w:r>
      <w:r w:rsidR="00A820BA">
        <w:rPr>
          <w:sz w:val="24"/>
          <w:szCs w:val="24"/>
        </w:rPr>
        <w:t>-</w:t>
      </w:r>
      <w:r w:rsidR="0065223D" w:rsidRPr="007B3711">
        <w:rPr>
          <w:sz w:val="24"/>
          <w:szCs w:val="24"/>
        </w:rPr>
        <w:t>affirmation, l’ac</w:t>
      </w:r>
      <w:r w:rsidR="00A820BA">
        <w:rPr>
          <w:sz w:val="24"/>
          <w:szCs w:val="24"/>
        </w:rPr>
        <w:t>quisition d’un</w:t>
      </w:r>
      <w:r w:rsidR="00A01512">
        <w:rPr>
          <w:sz w:val="24"/>
          <w:szCs w:val="24"/>
        </w:rPr>
        <w:t xml:space="preserve"> statut</w:t>
      </w:r>
      <w:r w:rsidR="002F3B9D">
        <w:rPr>
          <w:sz w:val="24"/>
          <w:szCs w:val="24"/>
        </w:rPr>
        <w:t>, etc.</w:t>
      </w:r>
      <w:r w:rsidR="00A01512">
        <w:rPr>
          <w:sz w:val="24"/>
          <w:szCs w:val="24"/>
        </w:rPr>
        <w:t xml:space="preserve"> – </w:t>
      </w:r>
      <w:r w:rsidR="0065223D" w:rsidRPr="007B3711">
        <w:rPr>
          <w:sz w:val="24"/>
          <w:szCs w:val="24"/>
        </w:rPr>
        <w:t>ce qui se fait toujours dans et par la ri</w:t>
      </w:r>
      <w:r w:rsidR="00A01512">
        <w:rPr>
          <w:sz w:val="24"/>
          <w:szCs w:val="24"/>
        </w:rPr>
        <w:t>valité, dans et par l’exclusion –</w:t>
      </w:r>
      <w:r w:rsidR="0065223D" w:rsidRPr="007B3711">
        <w:rPr>
          <w:sz w:val="24"/>
          <w:szCs w:val="24"/>
        </w:rPr>
        <w:t xml:space="preserve"> mais sur le fait de recevoir gratuitement.</w:t>
      </w:r>
      <w:r w:rsidR="00DE6FE5" w:rsidRPr="007B3711">
        <w:rPr>
          <w:sz w:val="24"/>
          <w:szCs w:val="24"/>
        </w:rPr>
        <w:t xml:space="preserve"> Et c’est la progressive émergence de cette nouvelle réalité</w:t>
      </w:r>
      <w:r w:rsidR="00A01512">
        <w:rPr>
          <w:sz w:val="24"/>
          <w:szCs w:val="24"/>
        </w:rPr>
        <w:t>,</w:t>
      </w:r>
      <w:r w:rsidR="000358F6" w:rsidRPr="007B3711">
        <w:rPr>
          <w:sz w:val="24"/>
          <w:szCs w:val="24"/>
        </w:rPr>
        <w:t xml:space="preserve"> de </w:t>
      </w:r>
      <w:r w:rsidR="005234BA" w:rsidRPr="007B3711">
        <w:rPr>
          <w:sz w:val="24"/>
          <w:szCs w:val="24"/>
        </w:rPr>
        <w:t xml:space="preserve">sa puissance subversive </w:t>
      </w:r>
      <w:r w:rsidR="00A820BA">
        <w:rPr>
          <w:sz w:val="24"/>
          <w:szCs w:val="24"/>
        </w:rPr>
        <w:t>en même temps qu’</w:t>
      </w:r>
      <w:r w:rsidR="005234BA" w:rsidRPr="007B3711">
        <w:rPr>
          <w:sz w:val="24"/>
          <w:szCs w:val="24"/>
        </w:rPr>
        <w:t>instauratrice qui découvre</w:t>
      </w:r>
      <w:r w:rsidR="00A01512">
        <w:rPr>
          <w:sz w:val="24"/>
          <w:szCs w:val="24"/>
        </w:rPr>
        <w:t>nt</w:t>
      </w:r>
      <w:r w:rsidR="005234BA" w:rsidRPr="007B3711">
        <w:rPr>
          <w:sz w:val="24"/>
          <w:szCs w:val="24"/>
        </w:rPr>
        <w:t xml:space="preserve"> par contraste</w:t>
      </w:r>
      <w:r w:rsidR="00BB52AB" w:rsidRPr="007B3711">
        <w:rPr>
          <w:sz w:val="24"/>
          <w:szCs w:val="24"/>
        </w:rPr>
        <w:t xml:space="preserve"> l’envers</w:t>
      </w:r>
      <w:r w:rsidR="00A01512">
        <w:rPr>
          <w:sz w:val="24"/>
          <w:szCs w:val="24"/>
        </w:rPr>
        <w:t xml:space="preserve"> tragique et peccamineux d’où nous venons :</w:t>
      </w:r>
      <w:r w:rsidR="00BB52AB" w:rsidRPr="007B3711">
        <w:rPr>
          <w:sz w:val="24"/>
          <w:szCs w:val="24"/>
        </w:rPr>
        <w:t xml:space="preserve"> la profondeur et l’étendue de l’</w:t>
      </w:r>
      <w:r w:rsidR="000358F6" w:rsidRPr="007B3711">
        <w:rPr>
          <w:sz w:val="24"/>
          <w:szCs w:val="24"/>
        </w:rPr>
        <w:t>ordre ancien, tant personnel (structuration du moi) que communautaire (structuration sociale).</w:t>
      </w:r>
      <w:r w:rsidR="00AA32C0" w:rsidRPr="007B3711">
        <w:rPr>
          <w:sz w:val="24"/>
          <w:szCs w:val="24"/>
        </w:rPr>
        <w:t xml:space="preserve"> </w:t>
      </w:r>
      <w:r w:rsidR="00A01512">
        <w:rPr>
          <w:sz w:val="24"/>
          <w:szCs w:val="24"/>
        </w:rPr>
        <w:t>Le</w:t>
      </w:r>
      <w:r w:rsidR="007A5C45" w:rsidRPr="007B3711">
        <w:rPr>
          <w:sz w:val="24"/>
          <w:szCs w:val="24"/>
        </w:rPr>
        <w:t xml:space="preserve"> péché originel</w:t>
      </w:r>
      <w:r w:rsidR="00A01512">
        <w:rPr>
          <w:sz w:val="24"/>
          <w:szCs w:val="24"/>
        </w:rPr>
        <w:t xml:space="preserve"> est</w:t>
      </w:r>
      <w:r w:rsidR="002F3B9D">
        <w:rPr>
          <w:sz w:val="24"/>
          <w:szCs w:val="24"/>
        </w:rPr>
        <w:t xml:space="preserve"> </w:t>
      </w:r>
      <w:r w:rsidR="007A5C45" w:rsidRPr="007B3711">
        <w:rPr>
          <w:sz w:val="24"/>
          <w:szCs w:val="24"/>
        </w:rPr>
        <w:t>e</w:t>
      </w:r>
      <w:r w:rsidR="002F3B9D">
        <w:rPr>
          <w:sz w:val="24"/>
          <w:szCs w:val="24"/>
        </w:rPr>
        <w:t>nfermement dans des mécanismes</w:t>
      </w:r>
      <w:r w:rsidR="007A5C45" w:rsidRPr="007B3711">
        <w:rPr>
          <w:sz w:val="24"/>
          <w:szCs w:val="24"/>
        </w:rPr>
        <w:t> </w:t>
      </w:r>
      <w:r w:rsidR="002F3B9D">
        <w:rPr>
          <w:sz w:val="24"/>
          <w:szCs w:val="24"/>
        </w:rPr>
        <w:t xml:space="preserve"> meurtriers</w:t>
      </w:r>
      <w:r w:rsidR="00A01512">
        <w:rPr>
          <w:sz w:val="24"/>
          <w:szCs w:val="24"/>
        </w:rPr>
        <w:t xml:space="preserve">. Il est </w:t>
      </w:r>
      <w:r w:rsidR="002F3B9D">
        <w:rPr>
          <w:sz w:val="24"/>
          <w:szCs w:val="24"/>
        </w:rPr>
        <w:t xml:space="preserve">donc </w:t>
      </w:r>
      <w:r w:rsidR="00A01512">
        <w:rPr>
          <w:sz w:val="24"/>
          <w:szCs w:val="24"/>
        </w:rPr>
        <w:t>appréhendé</w:t>
      </w:r>
      <w:r w:rsidR="007A5C45" w:rsidRPr="007B3711">
        <w:rPr>
          <w:sz w:val="24"/>
          <w:szCs w:val="24"/>
        </w:rPr>
        <w:t xml:space="preserve"> avec une densité existentielle très forte, </w:t>
      </w:r>
      <w:r w:rsidR="000A3687">
        <w:rPr>
          <w:sz w:val="24"/>
          <w:szCs w:val="24"/>
        </w:rPr>
        <w:t>et non comme une</w:t>
      </w:r>
      <w:r w:rsidR="007A5C45" w:rsidRPr="007B3711">
        <w:rPr>
          <w:sz w:val="24"/>
          <w:szCs w:val="24"/>
        </w:rPr>
        <w:t xml:space="preserve"> </w:t>
      </w:r>
      <w:r w:rsidR="00686936" w:rsidRPr="007B3711">
        <w:rPr>
          <w:sz w:val="24"/>
          <w:szCs w:val="24"/>
        </w:rPr>
        <w:t>réalité</w:t>
      </w:r>
      <w:r w:rsidR="007A5C45" w:rsidRPr="007B3711">
        <w:rPr>
          <w:sz w:val="24"/>
          <w:szCs w:val="24"/>
        </w:rPr>
        <w:t xml:space="preserve"> juridique </w:t>
      </w:r>
      <w:r w:rsidR="000A3687">
        <w:rPr>
          <w:sz w:val="24"/>
          <w:szCs w:val="24"/>
        </w:rPr>
        <w:t>(</w:t>
      </w:r>
      <w:r w:rsidR="007A5C45" w:rsidRPr="007B3711">
        <w:rPr>
          <w:sz w:val="24"/>
          <w:szCs w:val="24"/>
        </w:rPr>
        <w:t>imputation d’une faute</w:t>
      </w:r>
      <w:r w:rsidR="000A3687">
        <w:rPr>
          <w:sz w:val="24"/>
          <w:szCs w:val="24"/>
        </w:rPr>
        <w:t>)</w:t>
      </w:r>
      <w:r w:rsidR="007A5C45" w:rsidRPr="007B3711">
        <w:rPr>
          <w:sz w:val="24"/>
          <w:szCs w:val="24"/>
        </w:rPr>
        <w:t xml:space="preserve">. </w:t>
      </w:r>
      <w:r w:rsidR="000A3687">
        <w:rPr>
          <w:sz w:val="24"/>
          <w:szCs w:val="24"/>
        </w:rPr>
        <w:t>Tout cela est dit</w:t>
      </w:r>
      <w:r w:rsidR="00A820BA">
        <w:rPr>
          <w:sz w:val="24"/>
          <w:szCs w:val="24"/>
        </w:rPr>
        <w:t xml:space="preserve"> </w:t>
      </w:r>
      <w:r w:rsidR="000A3687">
        <w:rPr>
          <w:sz w:val="24"/>
          <w:szCs w:val="24"/>
        </w:rPr>
        <w:t>en exploitant fortement la</w:t>
      </w:r>
      <w:r w:rsidR="007A5C45" w:rsidRPr="007B3711">
        <w:rPr>
          <w:sz w:val="24"/>
          <w:szCs w:val="24"/>
        </w:rPr>
        <w:t xml:space="preserve"> distinction classique entre péché comme faute et ‘péché’ comme état</w:t>
      </w:r>
      <w:r w:rsidR="00057B3F" w:rsidRPr="007B3711">
        <w:rPr>
          <w:sz w:val="24"/>
          <w:szCs w:val="24"/>
        </w:rPr>
        <w:t xml:space="preserve"> ou situation</w:t>
      </w:r>
      <w:r w:rsidR="007A5C45" w:rsidRPr="007B3711">
        <w:rPr>
          <w:sz w:val="24"/>
          <w:szCs w:val="24"/>
        </w:rPr>
        <w:t xml:space="preserve">. </w:t>
      </w:r>
      <w:r w:rsidR="000A3687">
        <w:rPr>
          <w:sz w:val="24"/>
          <w:szCs w:val="24"/>
        </w:rPr>
        <w:t xml:space="preserve">En définitive, c’est le peu de compréhension de la nouveauté chrétienne qui empêche la compréhension du péché originel. </w:t>
      </w:r>
      <w:r w:rsidR="00EB73EF" w:rsidRPr="007B3711">
        <w:rPr>
          <w:sz w:val="24"/>
          <w:szCs w:val="24"/>
        </w:rPr>
        <w:t>« </w:t>
      </w:r>
      <w:r w:rsidR="00EB73EF" w:rsidRPr="007B3711">
        <w:rPr>
          <w:i/>
          <w:iCs/>
          <w:sz w:val="24"/>
          <w:szCs w:val="24"/>
        </w:rPr>
        <w:t xml:space="preserve">Si notre doctrine du péché est très modeste et banale, alors notre eschatologie doit être </w:t>
      </w:r>
      <w:r w:rsidR="00EB73EF" w:rsidRPr="007B3711">
        <w:rPr>
          <w:sz w:val="24"/>
          <w:szCs w:val="24"/>
        </w:rPr>
        <w:t>(sera)</w:t>
      </w:r>
      <w:r w:rsidR="00EB73EF" w:rsidRPr="007B3711">
        <w:rPr>
          <w:i/>
          <w:iCs/>
          <w:sz w:val="24"/>
          <w:szCs w:val="24"/>
        </w:rPr>
        <w:t xml:space="preserve"> banale elle aussi, et inversement</w:t>
      </w:r>
      <w:r w:rsidR="00EB73EF" w:rsidRPr="007B3711">
        <w:rPr>
          <w:sz w:val="24"/>
          <w:szCs w:val="24"/>
        </w:rPr>
        <w:t xml:space="preserve"> » (p. </w:t>
      </w:r>
      <w:r w:rsidR="00275D72">
        <w:rPr>
          <w:sz w:val="24"/>
          <w:szCs w:val="24"/>
        </w:rPr>
        <w:t>287</w:t>
      </w:r>
      <w:r w:rsidR="00EB73EF" w:rsidRPr="007B3711">
        <w:rPr>
          <w:sz w:val="24"/>
          <w:szCs w:val="24"/>
        </w:rPr>
        <w:t>).</w:t>
      </w:r>
    </w:p>
    <w:p w:rsidR="009F6D5E" w:rsidRPr="007B3711" w:rsidRDefault="009F6D5E" w:rsidP="00B62640">
      <w:pPr>
        <w:rPr>
          <w:sz w:val="24"/>
          <w:szCs w:val="24"/>
        </w:rPr>
      </w:pPr>
    </w:p>
    <w:p w:rsidR="00120DAA" w:rsidRPr="007B3711" w:rsidRDefault="00120DAA" w:rsidP="00120DAA">
      <w:pPr>
        <w:rPr>
          <w:color w:val="FF0000"/>
          <w:sz w:val="24"/>
          <w:szCs w:val="24"/>
        </w:rPr>
      </w:pPr>
      <w:r w:rsidRPr="007B3711">
        <w:rPr>
          <w:color w:val="FF0000"/>
          <w:sz w:val="24"/>
          <w:szCs w:val="24"/>
        </w:rPr>
        <w:t>Une approche anthropologique qui éclaire fortement la question de la tr</w:t>
      </w:r>
      <w:r w:rsidR="00A820BA">
        <w:rPr>
          <w:color w:val="FF0000"/>
          <w:sz w:val="24"/>
          <w:szCs w:val="24"/>
        </w:rPr>
        <w:t>ansmission du péché.</w:t>
      </w:r>
      <w:r w:rsidRPr="007B3711">
        <w:rPr>
          <w:color w:val="FF0000"/>
          <w:sz w:val="24"/>
          <w:szCs w:val="24"/>
        </w:rPr>
        <w:t xml:space="preserve"> </w:t>
      </w:r>
    </w:p>
    <w:p w:rsidR="00120DAA" w:rsidRPr="007B3711" w:rsidRDefault="00120DAA" w:rsidP="007D6D95">
      <w:pPr>
        <w:rPr>
          <w:sz w:val="24"/>
          <w:szCs w:val="24"/>
        </w:rPr>
      </w:pPr>
      <w:r w:rsidRPr="007B3711">
        <w:rPr>
          <w:sz w:val="24"/>
          <w:szCs w:val="24"/>
        </w:rPr>
        <w:t>La radicale hétéronomie humai</w:t>
      </w:r>
      <w:r w:rsidR="00FE2FA1" w:rsidRPr="007B3711">
        <w:rPr>
          <w:sz w:val="24"/>
          <w:szCs w:val="24"/>
        </w:rPr>
        <w:t xml:space="preserve">ne – celle de </w:t>
      </w:r>
      <w:r w:rsidR="00275D72">
        <w:rPr>
          <w:sz w:val="24"/>
          <w:szCs w:val="24"/>
        </w:rPr>
        <w:t>notre</w:t>
      </w:r>
      <w:r w:rsidR="00FE2FA1" w:rsidRPr="007B3711">
        <w:rPr>
          <w:sz w:val="24"/>
          <w:szCs w:val="24"/>
        </w:rPr>
        <w:t xml:space="preserve"> moi </w:t>
      </w:r>
      <w:proofErr w:type="spellStart"/>
      <w:r w:rsidR="00FE2FA1" w:rsidRPr="007B3711">
        <w:rPr>
          <w:sz w:val="24"/>
          <w:szCs w:val="24"/>
        </w:rPr>
        <w:t>socio-cul</w:t>
      </w:r>
      <w:r w:rsidRPr="007B3711">
        <w:rPr>
          <w:sz w:val="24"/>
          <w:szCs w:val="24"/>
        </w:rPr>
        <w:t>turel</w:t>
      </w:r>
      <w:proofErr w:type="spellEnd"/>
      <w:r w:rsidRPr="007B3711">
        <w:rPr>
          <w:sz w:val="24"/>
          <w:szCs w:val="24"/>
        </w:rPr>
        <w:t xml:space="preserve">, psychologique, et finalement ontologique </w:t>
      </w:r>
      <w:r w:rsidR="004565C5">
        <w:rPr>
          <w:sz w:val="24"/>
          <w:szCs w:val="24"/>
        </w:rPr>
        <w:t>–</w:t>
      </w:r>
      <w:r w:rsidRPr="007B3711">
        <w:rPr>
          <w:sz w:val="24"/>
          <w:szCs w:val="24"/>
        </w:rPr>
        <w:t xml:space="preserve"> </w:t>
      </w:r>
      <w:r w:rsidR="00A820BA">
        <w:rPr>
          <w:sz w:val="24"/>
          <w:szCs w:val="24"/>
        </w:rPr>
        <w:t>parce</w:t>
      </w:r>
      <w:r w:rsidRPr="007B3711">
        <w:rPr>
          <w:sz w:val="24"/>
          <w:szCs w:val="24"/>
        </w:rPr>
        <w:t xml:space="preserve"> qu’elle est une </w:t>
      </w:r>
      <w:r w:rsidR="004565C5">
        <w:rPr>
          <w:sz w:val="24"/>
          <w:szCs w:val="24"/>
        </w:rPr>
        <w:t xml:space="preserve">totale </w:t>
      </w:r>
      <w:r w:rsidRPr="007B3711">
        <w:rPr>
          <w:sz w:val="24"/>
          <w:szCs w:val="24"/>
        </w:rPr>
        <w:t xml:space="preserve">dépendance </w:t>
      </w:r>
      <w:r w:rsidR="004565C5" w:rsidRPr="007D6D95">
        <w:rPr>
          <w:i/>
          <w:iCs/>
          <w:sz w:val="24"/>
          <w:szCs w:val="24"/>
        </w:rPr>
        <w:t>à l’égard</w:t>
      </w:r>
      <w:r w:rsidRPr="007D6D95">
        <w:rPr>
          <w:i/>
          <w:iCs/>
          <w:sz w:val="24"/>
          <w:szCs w:val="24"/>
        </w:rPr>
        <w:t xml:space="preserve"> </w:t>
      </w:r>
      <w:r w:rsidR="004565C5" w:rsidRPr="007D6D95">
        <w:rPr>
          <w:i/>
          <w:iCs/>
          <w:sz w:val="24"/>
          <w:szCs w:val="24"/>
        </w:rPr>
        <w:t>d’</w:t>
      </w:r>
      <w:r w:rsidRPr="007D6D95">
        <w:rPr>
          <w:i/>
          <w:iCs/>
          <w:sz w:val="24"/>
          <w:szCs w:val="24"/>
        </w:rPr>
        <w:t>une culture mensongère et meurtrière</w:t>
      </w:r>
      <w:r w:rsidR="004565C5" w:rsidRPr="007D6D95">
        <w:rPr>
          <w:i/>
          <w:iCs/>
          <w:sz w:val="24"/>
          <w:szCs w:val="24"/>
        </w:rPr>
        <w:t xml:space="preserve"> à sa racine même</w:t>
      </w:r>
      <w:r w:rsidRPr="007B3711">
        <w:rPr>
          <w:sz w:val="24"/>
          <w:szCs w:val="24"/>
        </w:rPr>
        <w:t xml:space="preserve">, </w:t>
      </w:r>
      <w:r w:rsidR="00676CFA" w:rsidRPr="007B3711">
        <w:rPr>
          <w:sz w:val="24"/>
          <w:szCs w:val="24"/>
        </w:rPr>
        <w:t>éclaire puissamment</w:t>
      </w:r>
      <w:r w:rsidRPr="007B3711">
        <w:rPr>
          <w:sz w:val="24"/>
          <w:szCs w:val="24"/>
        </w:rPr>
        <w:t xml:space="preserve"> l’idée d’un état peccamineux transmis.</w:t>
      </w:r>
      <w:r w:rsidR="004565C5">
        <w:rPr>
          <w:sz w:val="24"/>
          <w:szCs w:val="24"/>
        </w:rPr>
        <w:t xml:space="preserve"> </w:t>
      </w:r>
      <w:r w:rsidRPr="007B3711">
        <w:rPr>
          <w:sz w:val="24"/>
          <w:szCs w:val="24"/>
        </w:rPr>
        <w:t xml:space="preserve">La constitution du moi </w:t>
      </w:r>
      <w:r w:rsidRPr="00A820BA">
        <w:rPr>
          <w:i/>
          <w:iCs/>
          <w:sz w:val="24"/>
          <w:szCs w:val="24"/>
        </w:rPr>
        <w:t>ne peut pas échapper</w:t>
      </w:r>
      <w:r w:rsidRPr="007B3711">
        <w:rPr>
          <w:sz w:val="24"/>
          <w:szCs w:val="24"/>
        </w:rPr>
        <w:t xml:space="preserve"> à </w:t>
      </w:r>
      <w:r w:rsidR="004565C5">
        <w:rPr>
          <w:sz w:val="24"/>
          <w:szCs w:val="24"/>
        </w:rPr>
        <w:t>cette</w:t>
      </w:r>
      <w:r w:rsidRPr="007B3711">
        <w:rPr>
          <w:sz w:val="24"/>
          <w:szCs w:val="24"/>
        </w:rPr>
        <w:t xml:space="preserve"> réalité peccamineuse universelle, parce que toutes les réalités culturelles qui </w:t>
      </w:r>
      <w:r w:rsidR="004565C5">
        <w:rPr>
          <w:sz w:val="24"/>
          <w:szCs w:val="24"/>
        </w:rPr>
        <w:t>structurent</w:t>
      </w:r>
      <w:r w:rsidRPr="007B3711">
        <w:rPr>
          <w:sz w:val="24"/>
          <w:szCs w:val="24"/>
        </w:rPr>
        <w:t xml:space="preserve"> le moi sont marquées du sceau de la violence et du mensonge</w:t>
      </w:r>
      <w:r w:rsidR="007D6D95">
        <w:rPr>
          <w:sz w:val="24"/>
          <w:szCs w:val="24"/>
        </w:rPr>
        <w:t> ; davantage encore :</w:t>
      </w:r>
      <w:r w:rsidR="00A820BA">
        <w:rPr>
          <w:sz w:val="24"/>
          <w:szCs w:val="24"/>
        </w:rPr>
        <w:t xml:space="preserve"> </w:t>
      </w:r>
      <w:r w:rsidRPr="007B3711">
        <w:rPr>
          <w:sz w:val="24"/>
          <w:szCs w:val="24"/>
        </w:rPr>
        <w:t>procèdent d’elles.</w:t>
      </w:r>
    </w:p>
    <w:p w:rsidR="00676CFA" w:rsidRPr="007B3711" w:rsidRDefault="004565C5" w:rsidP="007D6D95">
      <w:pPr>
        <w:rPr>
          <w:sz w:val="24"/>
          <w:szCs w:val="24"/>
        </w:rPr>
      </w:pPr>
      <w:r>
        <w:rPr>
          <w:sz w:val="24"/>
          <w:szCs w:val="24"/>
        </w:rPr>
        <w:t>La</w:t>
      </w:r>
      <w:r w:rsidR="00120DAA" w:rsidRPr="007B3711">
        <w:rPr>
          <w:sz w:val="24"/>
          <w:szCs w:val="24"/>
        </w:rPr>
        <w:t xml:space="preserve"> théorie du</w:t>
      </w:r>
      <w:r>
        <w:rPr>
          <w:sz w:val="24"/>
          <w:szCs w:val="24"/>
        </w:rPr>
        <w:t xml:space="preserve"> mimétisme conflictuel comme « </w:t>
      </w:r>
      <w:r w:rsidR="00120DAA" w:rsidRPr="007B3711">
        <w:rPr>
          <w:sz w:val="24"/>
          <w:szCs w:val="24"/>
        </w:rPr>
        <w:t>origine de la culture</w:t>
      </w:r>
      <w:r>
        <w:rPr>
          <w:sz w:val="24"/>
          <w:szCs w:val="24"/>
        </w:rPr>
        <w:t xml:space="preserve"> » et </w:t>
      </w:r>
      <w:r w:rsidR="002F3B9D">
        <w:rPr>
          <w:sz w:val="24"/>
          <w:szCs w:val="24"/>
        </w:rPr>
        <w:t xml:space="preserve">donc </w:t>
      </w:r>
      <w:r>
        <w:rPr>
          <w:sz w:val="24"/>
          <w:szCs w:val="24"/>
        </w:rPr>
        <w:t>fondement de</w:t>
      </w:r>
      <w:r w:rsidR="00120DAA" w:rsidRPr="007B3711">
        <w:rPr>
          <w:sz w:val="24"/>
          <w:szCs w:val="24"/>
        </w:rPr>
        <w:t xml:space="preserve"> la constitution du moi, </w:t>
      </w:r>
      <w:r>
        <w:rPr>
          <w:sz w:val="24"/>
          <w:szCs w:val="24"/>
        </w:rPr>
        <w:t>permet de</w:t>
      </w:r>
      <w:r w:rsidR="00120DAA" w:rsidRPr="007B3711">
        <w:rPr>
          <w:sz w:val="24"/>
          <w:szCs w:val="24"/>
        </w:rPr>
        <w:t xml:space="preserve"> </w:t>
      </w:r>
      <w:r>
        <w:rPr>
          <w:sz w:val="24"/>
          <w:szCs w:val="24"/>
        </w:rPr>
        <w:t>lier de manière indissociable</w:t>
      </w:r>
      <w:r w:rsidR="00120DAA" w:rsidRPr="007B3711">
        <w:rPr>
          <w:sz w:val="24"/>
          <w:szCs w:val="24"/>
        </w:rPr>
        <w:t xml:space="preserve"> ontogenèse de la personne et socialité</w:t>
      </w:r>
      <w:r w:rsidR="003F627D">
        <w:rPr>
          <w:sz w:val="24"/>
          <w:szCs w:val="24"/>
        </w:rPr>
        <w:t>. Elle permet donc de</w:t>
      </w:r>
      <w:r w:rsidR="00120DAA" w:rsidRPr="007B3711">
        <w:rPr>
          <w:sz w:val="24"/>
          <w:szCs w:val="24"/>
        </w:rPr>
        <w:t xml:space="preserve"> dire et </w:t>
      </w:r>
      <w:r w:rsidR="003F627D">
        <w:rPr>
          <w:sz w:val="24"/>
          <w:szCs w:val="24"/>
        </w:rPr>
        <w:t>d’</w:t>
      </w:r>
      <w:r w:rsidR="00120DAA" w:rsidRPr="007B3711">
        <w:rPr>
          <w:sz w:val="24"/>
          <w:szCs w:val="24"/>
        </w:rPr>
        <w:t xml:space="preserve">expliquer l’être humain comme constitutivement relationnel, et par là-même pénétré dans son être le plus intime par </w:t>
      </w:r>
      <w:r w:rsidR="003F627D">
        <w:rPr>
          <w:sz w:val="24"/>
          <w:szCs w:val="24"/>
        </w:rPr>
        <w:t xml:space="preserve">la violence et </w:t>
      </w:r>
      <w:r w:rsidR="00120DAA" w:rsidRPr="007B3711">
        <w:rPr>
          <w:sz w:val="24"/>
          <w:szCs w:val="24"/>
        </w:rPr>
        <w:t xml:space="preserve">le </w:t>
      </w:r>
      <w:r w:rsidR="003F627D">
        <w:rPr>
          <w:sz w:val="24"/>
          <w:szCs w:val="24"/>
        </w:rPr>
        <w:t>péché ;</w:t>
      </w:r>
      <w:r w:rsidR="00120DAA" w:rsidRPr="007B3711">
        <w:rPr>
          <w:sz w:val="24"/>
          <w:szCs w:val="24"/>
        </w:rPr>
        <w:t xml:space="preserve"> par un péché structurel et structurant</w:t>
      </w:r>
      <w:r w:rsidR="003F627D">
        <w:rPr>
          <w:sz w:val="24"/>
          <w:szCs w:val="24"/>
        </w:rPr>
        <w:t>.</w:t>
      </w:r>
      <w:r w:rsidR="00120DAA" w:rsidRPr="007B3711">
        <w:rPr>
          <w:sz w:val="24"/>
          <w:szCs w:val="24"/>
        </w:rPr>
        <w:t xml:space="preserve"> </w:t>
      </w:r>
      <w:r w:rsidR="002F3B9D">
        <w:rPr>
          <w:sz w:val="24"/>
          <w:szCs w:val="24"/>
        </w:rPr>
        <w:t>De fait, il</w:t>
      </w:r>
      <w:r w:rsidR="00393DE0" w:rsidRPr="007B3711">
        <w:rPr>
          <w:sz w:val="24"/>
          <w:szCs w:val="24"/>
        </w:rPr>
        <w:t xml:space="preserve"> y a des</w:t>
      </w:r>
      <w:r w:rsidR="00120DAA" w:rsidRPr="007B3711">
        <w:rPr>
          <w:sz w:val="24"/>
          <w:szCs w:val="24"/>
        </w:rPr>
        <w:t xml:space="preserve"> « structures de péchés »</w:t>
      </w:r>
      <w:r w:rsidR="003F627D">
        <w:rPr>
          <w:sz w:val="24"/>
          <w:szCs w:val="24"/>
        </w:rPr>
        <w:t xml:space="preserve"> </w:t>
      </w:r>
      <w:r w:rsidR="00A820BA">
        <w:rPr>
          <w:sz w:val="24"/>
          <w:szCs w:val="24"/>
        </w:rPr>
        <w:t>non</w:t>
      </w:r>
      <w:r w:rsidR="00120DAA" w:rsidRPr="007B3711">
        <w:rPr>
          <w:sz w:val="24"/>
          <w:szCs w:val="24"/>
        </w:rPr>
        <w:t xml:space="preserve"> seulement dans le champ socio-économique</w:t>
      </w:r>
      <w:r w:rsidR="007D6D95">
        <w:rPr>
          <w:sz w:val="24"/>
          <w:szCs w:val="24"/>
        </w:rPr>
        <w:t xml:space="preserve"> (Jean-Paul II)</w:t>
      </w:r>
      <w:r w:rsidR="00120DAA" w:rsidRPr="007B3711">
        <w:rPr>
          <w:sz w:val="24"/>
          <w:szCs w:val="24"/>
        </w:rPr>
        <w:t xml:space="preserve">, mais </w:t>
      </w:r>
      <w:r w:rsidR="00A820BA">
        <w:rPr>
          <w:sz w:val="24"/>
          <w:szCs w:val="24"/>
        </w:rPr>
        <w:t xml:space="preserve">aussi </w:t>
      </w:r>
      <w:r w:rsidR="00120DAA" w:rsidRPr="007B3711">
        <w:rPr>
          <w:sz w:val="24"/>
          <w:szCs w:val="24"/>
        </w:rPr>
        <w:t>dans le champ culturel, celui</w:t>
      </w:r>
      <w:r w:rsidR="00A05908" w:rsidRPr="007B3711">
        <w:rPr>
          <w:sz w:val="24"/>
          <w:szCs w:val="24"/>
        </w:rPr>
        <w:t xml:space="preserve"> de la conscience humaine et de</w:t>
      </w:r>
      <w:r w:rsidR="00120DAA" w:rsidRPr="007B3711">
        <w:rPr>
          <w:sz w:val="24"/>
          <w:szCs w:val="24"/>
        </w:rPr>
        <w:t xml:space="preserve"> l’ontogenèse de la personne.</w:t>
      </w:r>
      <w:r w:rsidR="00393DE0" w:rsidRPr="007B3711">
        <w:rPr>
          <w:sz w:val="24"/>
          <w:szCs w:val="24"/>
        </w:rPr>
        <w:t xml:space="preserve"> Le c</w:t>
      </w:r>
      <w:r w:rsidR="00120DAA" w:rsidRPr="007B3711">
        <w:rPr>
          <w:sz w:val="24"/>
          <w:szCs w:val="24"/>
        </w:rPr>
        <w:t xml:space="preserve">oncept </w:t>
      </w:r>
      <w:r w:rsidR="00A820BA">
        <w:rPr>
          <w:sz w:val="24"/>
          <w:szCs w:val="24"/>
        </w:rPr>
        <w:t>de « structure de péché » (que JA n’utilise pas, mais qui traduit, me semble-t-il</w:t>
      </w:r>
      <w:r w:rsidR="00D02F6F">
        <w:rPr>
          <w:sz w:val="24"/>
          <w:szCs w:val="24"/>
        </w:rPr>
        <w:t>,</w:t>
      </w:r>
      <w:r w:rsidR="00A820BA">
        <w:rPr>
          <w:sz w:val="24"/>
          <w:szCs w:val="24"/>
        </w:rPr>
        <w:t xml:space="preserve"> tout à fait sa pensée</w:t>
      </w:r>
      <w:r w:rsidR="00D02F6F">
        <w:rPr>
          <w:sz w:val="24"/>
          <w:szCs w:val="24"/>
        </w:rPr>
        <w:t>)</w:t>
      </w:r>
      <w:r w:rsidR="00A820BA">
        <w:rPr>
          <w:sz w:val="24"/>
          <w:szCs w:val="24"/>
        </w:rPr>
        <w:t xml:space="preserve">, </w:t>
      </w:r>
      <w:r w:rsidR="00393DE0" w:rsidRPr="007B3711">
        <w:rPr>
          <w:sz w:val="24"/>
          <w:szCs w:val="24"/>
        </w:rPr>
        <w:t>est</w:t>
      </w:r>
      <w:r w:rsidR="00120DAA" w:rsidRPr="007B3711">
        <w:rPr>
          <w:sz w:val="24"/>
          <w:szCs w:val="24"/>
        </w:rPr>
        <w:t xml:space="preserve"> </w:t>
      </w:r>
      <w:r w:rsidR="00393DE0" w:rsidRPr="007B3711">
        <w:rPr>
          <w:sz w:val="24"/>
          <w:szCs w:val="24"/>
        </w:rPr>
        <w:t xml:space="preserve">aussi </w:t>
      </w:r>
      <w:r w:rsidR="00120DAA" w:rsidRPr="007B3711">
        <w:rPr>
          <w:sz w:val="24"/>
          <w:szCs w:val="24"/>
        </w:rPr>
        <w:t xml:space="preserve">pertinent </w:t>
      </w:r>
      <w:r w:rsidR="00393DE0" w:rsidRPr="007B3711">
        <w:rPr>
          <w:sz w:val="24"/>
          <w:szCs w:val="24"/>
        </w:rPr>
        <w:t>e</w:t>
      </w:r>
      <w:r w:rsidR="003F627D">
        <w:rPr>
          <w:sz w:val="24"/>
          <w:szCs w:val="24"/>
        </w:rPr>
        <w:t>n anthropologie qu’en économie. S</w:t>
      </w:r>
      <w:r w:rsidR="00120DAA" w:rsidRPr="007B3711">
        <w:rPr>
          <w:sz w:val="24"/>
          <w:szCs w:val="24"/>
        </w:rPr>
        <w:t xml:space="preserve">i c’est l’ensemble de la culture humaine </w:t>
      </w:r>
      <w:r w:rsidR="003F627D">
        <w:rPr>
          <w:sz w:val="24"/>
          <w:szCs w:val="24"/>
        </w:rPr>
        <w:t>et</w:t>
      </w:r>
      <w:r w:rsidR="00120DAA" w:rsidRPr="007B3711">
        <w:rPr>
          <w:sz w:val="24"/>
          <w:szCs w:val="24"/>
        </w:rPr>
        <w:t xml:space="preserve"> </w:t>
      </w:r>
      <w:r w:rsidR="003F627D">
        <w:rPr>
          <w:sz w:val="24"/>
          <w:szCs w:val="24"/>
        </w:rPr>
        <w:t>en tout premier</w:t>
      </w:r>
      <w:r w:rsidR="00120DAA" w:rsidRPr="007B3711">
        <w:rPr>
          <w:sz w:val="24"/>
          <w:szCs w:val="24"/>
        </w:rPr>
        <w:t xml:space="preserve"> </w:t>
      </w:r>
      <w:r w:rsidR="003F627D">
        <w:rPr>
          <w:sz w:val="24"/>
          <w:szCs w:val="24"/>
        </w:rPr>
        <w:t xml:space="preserve">les </w:t>
      </w:r>
      <w:r w:rsidR="00A05908" w:rsidRPr="007B3711">
        <w:rPr>
          <w:sz w:val="24"/>
          <w:szCs w:val="24"/>
        </w:rPr>
        <w:t xml:space="preserve">données </w:t>
      </w:r>
      <w:r w:rsidR="00120DAA" w:rsidRPr="007B3711">
        <w:rPr>
          <w:sz w:val="24"/>
          <w:szCs w:val="24"/>
        </w:rPr>
        <w:t xml:space="preserve">psychologique (le langage, la conscience, la mémoire et….) </w:t>
      </w:r>
      <w:r w:rsidR="00A05908" w:rsidRPr="007B3711">
        <w:rPr>
          <w:sz w:val="24"/>
          <w:szCs w:val="24"/>
        </w:rPr>
        <w:t xml:space="preserve">qui </w:t>
      </w:r>
      <w:r w:rsidR="00D02F6F">
        <w:rPr>
          <w:sz w:val="24"/>
          <w:szCs w:val="24"/>
        </w:rPr>
        <w:t>sont fondés</w:t>
      </w:r>
      <w:r w:rsidR="007D6D95">
        <w:rPr>
          <w:sz w:val="24"/>
          <w:szCs w:val="24"/>
        </w:rPr>
        <w:t xml:space="preserve"> dans la violence meurtrière et</w:t>
      </w:r>
      <w:r w:rsidR="00A05908" w:rsidRPr="007B3711">
        <w:rPr>
          <w:sz w:val="24"/>
          <w:szCs w:val="24"/>
        </w:rPr>
        <w:t xml:space="preserve"> la</w:t>
      </w:r>
      <w:r w:rsidR="00120DAA" w:rsidRPr="007B3711">
        <w:rPr>
          <w:sz w:val="24"/>
          <w:szCs w:val="24"/>
        </w:rPr>
        <w:t xml:space="preserve"> distorsion du désir</w:t>
      </w:r>
      <w:r w:rsidR="003F627D">
        <w:rPr>
          <w:sz w:val="24"/>
          <w:szCs w:val="24"/>
        </w:rPr>
        <w:t>,</w:t>
      </w:r>
      <w:r w:rsidR="00120DAA" w:rsidRPr="007B3711">
        <w:rPr>
          <w:sz w:val="24"/>
          <w:szCs w:val="24"/>
        </w:rPr>
        <w:t xml:space="preserve"> </w:t>
      </w:r>
      <w:r w:rsidR="00A05908" w:rsidRPr="007B3711">
        <w:rPr>
          <w:sz w:val="24"/>
          <w:szCs w:val="24"/>
        </w:rPr>
        <w:t xml:space="preserve">et qui aujourd’hui encore </w:t>
      </w:r>
      <w:r w:rsidR="00120DAA" w:rsidRPr="007B3711">
        <w:rPr>
          <w:i/>
          <w:iCs/>
          <w:sz w:val="24"/>
          <w:szCs w:val="24"/>
        </w:rPr>
        <w:t>structure</w:t>
      </w:r>
      <w:r w:rsidR="00D02F6F">
        <w:rPr>
          <w:i/>
          <w:iCs/>
          <w:sz w:val="24"/>
          <w:szCs w:val="24"/>
        </w:rPr>
        <w:t>nt</w:t>
      </w:r>
      <w:r w:rsidR="00120DAA" w:rsidRPr="007B3711">
        <w:rPr>
          <w:i/>
          <w:iCs/>
          <w:sz w:val="24"/>
          <w:szCs w:val="24"/>
        </w:rPr>
        <w:t xml:space="preserve"> le</w:t>
      </w:r>
      <w:r w:rsidR="00931B61" w:rsidRPr="007B3711">
        <w:rPr>
          <w:i/>
          <w:iCs/>
          <w:sz w:val="24"/>
          <w:szCs w:val="24"/>
        </w:rPr>
        <w:t xml:space="preserve"> moi et le constitue</w:t>
      </w:r>
      <w:r w:rsidR="007D6D95" w:rsidRPr="007D6D95">
        <w:rPr>
          <w:sz w:val="24"/>
          <w:szCs w:val="24"/>
        </w:rPr>
        <w:t xml:space="preserve"> </w:t>
      </w:r>
      <w:r w:rsidR="007D6D95" w:rsidRPr="007B3711">
        <w:rPr>
          <w:sz w:val="24"/>
          <w:szCs w:val="24"/>
        </w:rPr>
        <w:t>par nécessité</w:t>
      </w:r>
      <w:r w:rsidR="00931B61" w:rsidRPr="007B3711">
        <w:rPr>
          <w:sz w:val="24"/>
          <w:szCs w:val="24"/>
        </w:rPr>
        <w:t xml:space="preserve">, alors on réconcilie </w:t>
      </w:r>
      <w:r w:rsidR="00931B61" w:rsidRPr="003F627D">
        <w:rPr>
          <w:i/>
          <w:iCs/>
          <w:sz w:val="24"/>
          <w:szCs w:val="24"/>
        </w:rPr>
        <w:t>nature</w:t>
      </w:r>
      <w:r w:rsidR="00931B61" w:rsidRPr="007B3711">
        <w:rPr>
          <w:sz w:val="24"/>
          <w:szCs w:val="24"/>
        </w:rPr>
        <w:t xml:space="preserve"> et </w:t>
      </w:r>
      <w:r w:rsidR="00931B61" w:rsidRPr="003F627D">
        <w:rPr>
          <w:i/>
          <w:iCs/>
          <w:sz w:val="24"/>
          <w:szCs w:val="24"/>
        </w:rPr>
        <w:t>culture</w:t>
      </w:r>
      <w:r w:rsidR="00D02F6F">
        <w:rPr>
          <w:sz w:val="24"/>
          <w:szCs w:val="24"/>
        </w:rPr>
        <w:t>. P</w:t>
      </w:r>
      <w:r w:rsidR="003F627D">
        <w:rPr>
          <w:sz w:val="24"/>
          <w:szCs w:val="24"/>
        </w:rPr>
        <w:t>ar le fait même,</w:t>
      </w:r>
      <w:r w:rsidR="00931B61" w:rsidRPr="007B3711">
        <w:rPr>
          <w:sz w:val="24"/>
          <w:szCs w:val="24"/>
        </w:rPr>
        <w:t xml:space="preserve"> on ne se tr</w:t>
      </w:r>
      <w:r w:rsidR="007D6D95">
        <w:rPr>
          <w:sz w:val="24"/>
          <w:szCs w:val="24"/>
        </w:rPr>
        <w:t>ouve plus devant le dilemme : ou</w:t>
      </w:r>
      <w:r w:rsidR="00931B61" w:rsidRPr="007B3711">
        <w:rPr>
          <w:sz w:val="24"/>
          <w:szCs w:val="24"/>
        </w:rPr>
        <w:t xml:space="preserve"> bien le péché originel se transmet par nature (entendu</w:t>
      </w:r>
      <w:r w:rsidR="003F627D">
        <w:rPr>
          <w:sz w:val="24"/>
          <w:szCs w:val="24"/>
        </w:rPr>
        <w:t>e</w:t>
      </w:r>
      <w:r w:rsidR="00931B61" w:rsidRPr="007B3711">
        <w:rPr>
          <w:sz w:val="24"/>
          <w:szCs w:val="24"/>
        </w:rPr>
        <w:t xml:space="preserve"> </w:t>
      </w:r>
      <w:r w:rsidR="002F3B9D">
        <w:rPr>
          <w:sz w:val="24"/>
          <w:szCs w:val="24"/>
        </w:rPr>
        <w:t>au</w:t>
      </w:r>
      <w:r w:rsidR="00931B61" w:rsidRPr="007B3711">
        <w:rPr>
          <w:sz w:val="24"/>
          <w:szCs w:val="24"/>
        </w:rPr>
        <w:t xml:space="preserve"> sens biologique) ou par culture (culture entendu</w:t>
      </w:r>
      <w:r w:rsidR="003F627D">
        <w:rPr>
          <w:sz w:val="24"/>
          <w:szCs w:val="24"/>
        </w:rPr>
        <w:t>e</w:t>
      </w:r>
      <w:r w:rsidR="007D6D95">
        <w:rPr>
          <w:sz w:val="24"/>
          <w:szCs w:val="24"/>
        </w:rPr>
        <w:t xml:space="preserve"> comme imitation du mal social ;</w:t>
      </w:r>
      <w:r w:rsidR="00931B61" w:rsidRPr="007B3711">
        <w:rPr>
          <w:sz w:val="24"/>
          <w:szCs w:val="24"/>
        </w:rPr>
        <w:t xml:space="preserve"> une imitation qui se ferait à partir d’un certain âge et </w:t>
      </w:r>
      <w:r w:rsidR="00D02F6F">
        <w:rPr>
          <w:sz w:val="24"/>
          <w:szCs w:val="24"/>
        </w:rPr>
        <w:t xml:space="preserve">laisserait donc </w:t>
      </w:r>
      <w:r w:rsidR="00931B61" w:rsidRPr="007B3711">
        <w:rPr>
          <w:sz w:val="24"/>
          <w:szCs w:val="24"/>
        </w:rPr>
        <w:t xml:space="preserve">le nouveau-né et même le tout jeune enfant </w:t>
      </w:r>
      <w:r w:rsidR="002F3B9D">
        <w:rPr>
          <w:sz w:val="24"/>
          <w:szCs w:val="24"/>
        </w:rPr>
        <w:t>innocent</w:t>
      </w:r>
      <w:r w:rsidR="00931B61" w:rsidRPr="007B3711">
        <w:rPr>
          <w:sz w:val="24"/>
          <w:szCs w:val="24"/>
        </w:rPr>
        <w:t>).</w:t>
      </w:r>
      <w:r w:rsidR="00676CFA" w:rsidRPr="007B3711">
        <w:rPr>
          <w:sz w:val="24"/>
          <w:szCs w:val="24"/>
        </w:rPr>
        <w:t xml:space="preserve"> </w:t>
      </w:r>
    </w:p>
    <w:p w:rsidR="00120DAA" w:rsidRPr="007B3711" w:rsidRDefault="00676CFA" w:rsidP="00E074E3">
      <w:pPr>
        <w:rPr>
          <w:color w:val="FF0000"/>
          <w:sz w:val="24"/>
          <w:szCs w:val="24"/>
        </w:rPr>
      </w:pPr>
      <w:r w:rsidRPr="007B3711">
        <w:rPr>
          <w:sz w:val="24"/>
          <w:szCs w:val="24"/>
        </w:rPr>
        <w:t>La transmission par génération (</w:t>
      </w:r>
      <w:r w:rsidR="003F627D">
        <w:rPr>
          <w:sz w:val="24"/>
          <w:szCs w:val="24"/>
        </w:rPr>
        <w:t>et non par</w:t>
      </w:r>
      <w:r w:rsidRPr="007B3711">
        <w:rPr>
          <w:sz w:val="24"/>
          <w:szCs w:val="24"/>
        </w:rPr>
        <w:t xml:space="preserve"> imitation) – c’est la doctrine de l’Eglise depuis Augustin réfutant Julien d’</w:t>
      </w:r>
      <w:proofErr w:type="spellStart"/>
      <w:r w:rsidR="003F627D">
        <w:rPr>
          <w:sz w:val="24"/>
          <w:szCs w:val="24"/>
        </w:rPr>
        <w:t>É</w:t>
      </w:r>
      <w:r w:rsidRPr="007B3711">
        <w:rPr>
          <w:sz w:val="24"/>
          <w:szCs w:val="24"/>
        </w:rPr>
        <w:t>clane</w:t>
      </w:r>
      <w:proofErr w:type="spellEnd"/>
      <w:r w:rsidRPr="007B3711">
        <w:rPr>
          <w:sz w:val="24"/>
          <w:szCs w:val="24"/>
        </w:rPr>
        <w:t xml:space="preserve"> – </w:t>
      </w:r>
      <w:r w:rsidR="009E68BB" w:rsidRPr="007B3711">
        <w:rPr>
          <w:sz w:val="24"/>
          <w:szCs w:val="24"/>
        </w:rPr>
        <w:t>peut</w:t>
      </w:r>
      <w:r w:rsidRPr="007B3711">
        <w:rPr>
          <w:sz w:val="24"/>
          <w:szCs w:val="24"/>
        </w:rPr>
        <w:t xml:space="preserve"> </w:t>
      </w:r>
      <w:r w:rsidR="002F3B9D">
        <w:rPr>
          <w:sz w:val="24"/>
          <w:szCs w:val="24"/>
        </w:rPr>
        <w:t xml:space="preserve">donc </w:t>
      </w:r>
      <w:r w:rsidRPr="007B3711">
        <w:rPr>
          <w:sz w:val="24"/>
          <w:szCs w:val="24"/>
        </w:rPr>
        <w:t>être explicitée non par la présence d’un mal moral qui serait logé au bout de la chaîne ADN, ce qui est absurde, mais par l’</w:t>
      </w:r>
      <w:r w:rsidRPr="007B3711">
        <w:rPr>
          <w:i/>
          <w:iCs/>
          <w:sz w:val="24"/>
          <w:szCs w:val="24"/>
        </w:rPr>
        <w:t>appartenance</w:t>
      </w:r>
      <w:r w:rsidRPr="007B3711">
        <w:rPr>
          <w:sz w:val="24"/>
          <w:szCs w:val="24"/>
        </w:rPr>
        <w:t xml:space="preserve"> à</w:t>
      </w:r>
      <w:r w:rsidR="009E68BB" w:rsidRPr="007B3711">
        <w:rPr>
          <w:sz w:val="24"/>
          <w:szCs w:val="24"/>
        </w:rPr>
        <w:t xml:space="preserve"> un monde fondamentalement régi</w:t>
      </w:r>
      <w:r w:rsidRPr="007B3711">
        <w:rPr>
          <w:sz w:val="24"/>
          <w:szCs w:val="24"/>
        </w:rPr>
        <w:t xml:space="preserve"> </w:t>
      </w:r>
      <w:r w:rsidR="009E68BB" w:rsidRPr="007B3711">
        <w:rPr>
          <w:sz w:val="24"/>
          <w:szCs w:val="24"/>
        </w:rPr>
        <w:t xml:space="preserve">et </w:t>
      </w:r>
      <w:r w:rsidRPr="007B3711">
        <w:rPr>
          <w:sz w:val="24"/>
          <w:szCs w:val="24"/>
        </w:rPr>
        <w:t xml:space="preserve">structuré par le péché. </w:t>
      </w:r>
      <w:r w:rsidR="00A05908" w:rsidRPr="007B3711">
        <w:rPr>
          <w:sz w:val="24"/>
          <w:szCs w:val="24"/>
        </w:rPr>
        <w:t>Une</w:t>
      </w:r>
      <w:r w:rsidRPr="007B3711">
        <w:rPr>
          <w:sz w:val="24"/>
          <w:szCs w:val="24"/>
        </w:rPr>
        <w:t xml:space="preserve"> appartenance </w:t>
      </w:r>
      <w:r w:rsidR="00E074E3">
        <w:rPr>
          <w:sz w:val="24"/>
          <w:szCs w:val="24"/>
        </w:rPr>
        <w:t xml:space="preserve">qui n’est pas accidentelle, </w:t>
      </w:r>
      <w:r w:rsidR="00A05908" w:rsidRPr="007B3711">
        <w:rPr>
          <w:sz w:val="24"/>
          <w:szCs w:val="24"/>
        </w:rPr>
        <w:t>surajoutée,</w:t>
      </w:r>
      <w:r w:rsidRPr="007B3711">
        <w:rPr>
          <w:sz w:val="24"/>
          <w:szCs w:val="24"/>
        </w:rPr>
        <w:t xml:space="preserve"> </w:t>
      </w:r>
      <w:r w:rsidR="00D02F6F">
        <w:rPr>
          <w:sz w:val="24"/>
          <w:szCs w:val="24"/>
        </w:rPr>
        <w:t xml:space="preserve">qui commencerait d’être </w:t>
      </w:r>
      <w:r w:rsidR="00E074E3">
        <w:rPr>
          <w:sz w:val="24"/>
          <w:szCs w:val="24"/>
        </w:rPr>
        <w:t>effective</w:t>
      </w:r>
      <w:r w:rsidR="00D02F6F">
        <w:rPr>
          <w:sz w:val="24"/>
          <w:szCs w:val="24"/>
        </w:rPr>
        <w:t xml:space="preserve"> à partir d’un certain âge, </w:t>
      </w:r>
      <w:r w:rsidR="00A05908" w:rsidRPr="007B3711">
        <w:rPr>
          <w:sz w:val="24"/>
          <w:szCs w:val="24"/>
        </w:rPr>
        <w:t xml:space="preserve">mais qui </w:t>
      </w:r>
      <w:r w:rsidR="003F627D">
        <w:rPr>
          <w:sz w:val="24"/>
          <w:szCs w:val="24"/>
        </w:rPr>
        <w:t>nous</w:t>
      </w:r>
      <w:r w:rsidRPr="007B3711">
        <w:rPr>
          <w:sz w:val="24"/>
          <w:szCs w:val="24"/>
        </w:rPr>
        <w:t xml:space="preserve"> définit dans </w:t>
      </w:r>
      <w:r w:rsidR="003F627D">
        <w:rPr>
          <w:sz w:val="24"/>
          <w:szCs w:val="24"/>
        </w:rPr>
        <w:t>notre</w:t>
      </w:r>
      <w:r w:rsidRPr="007B3711">
        <w:rPr>
          <w:sz w:val="24"/>
          <w:szCs w:val="24"/>
        </w:rPr>
        <w:t xml:space="preserve"> être même</w:t>
      </w:r>
      <w:r w:rsidR="003F627D">
        <w:rPr>
          <w:sz w:val="24"/>
          <w:szCs w:val="24"/>
        </w:rPr>
        <w:t xml:space="preserve">, </w:t>
      </w:r>
      <w:r w:rsidR="00A05908" w:rsidRPr="007B3711">
        <w:rPr>
          <w:sz w:val="24"/>
          <w:szCs w:val="24"/>
        </w:rPr>
        <w:t>dans ce qu’il y a d’humain</w:t>
      </w:r>
      <w:r w:rsidR="009E68BB" w:rsidRPr="007B3711">
        <w:rPr>
          <w:sz w:val="24"/>
          <w:szCs w:val="24"/>
        </w:rPr>
        <w:t xml:space="preserve"> en </w:t>
      </w:r>
      <w:r w:rsidR="003F627D">
        <w:rPr>
          <w:sz w:val="24"/>
          <w:szCs w:val="24"/>
        </w:rPr>
        <w:t>nous</w:t>
      </w:r>
      <w:r w:rsidR="009E68BB" w:rsidRPr="007B3711">
        <w:rPr>
          <w:sz w:val="24"/>
          <w:szCs w:val="24"/>
        </w:rPr>
        <w:t xml:space="preserve"> par la culture</w:t>
      </w:r>
      <w:r w:rsidR="00A05908" w:rsidRPr="007B3711">
        <w:rPr>
          <w:sz w:val="24"/>
          <w:szCs w:val="24"/>
        </w:rPr>
        <w:t>, mais justement d’humain distordu.</w:t>
      </w:r>
    </w:p>
    <w:p w:rsidR="008E67D1" w:rsidRPr="007B3711" w:rsidRDefault="008E67D1" w:rsidP="00B62640">
      <w:pPr>
        <w:rPr>
          <w:b/>
          <w:bCs/>
          <w:sz w:val="24"/>
          <w:szCs w:val="24"/>
        </w:rPr>
      </w:pPr>
    </w:p>
    <w:p w:rsidR="00643815" w:rsidRDefault="00643815" w:rsidP="00347E4A">
      <w:pPr>
        <w:rPr>
          <w:color w:val="FF0000"/>
          <w:sz w:val="24"/>
          <w:szCs w:val="24"/>
        </w:rPr>
      </w:pPr>
    </w:p>
    <w:p w:rsidR="008E67D1" w:rsidRPr="007B3711" w:rsidRDefault="002143A4" w:rsidP="00347E4A">
      <w:pPr>
        <w:rPr>
          <w:color w:val="FF0000"/>
          <w:sz w:val="24"/>
          <w:szCs w:val="24"/>
        </w:rPr>
      </w:pPr>
      <w:r>
        <w:rPr>
          <w:color w:val="FF0000"/>
          <w:sz w:val="24"/>
          <w:szCs w:val="24"/>
        </w:rPr>
        <w:t>N</w:t>
      </w:r>
      <w:r w:rsidR="000C2910">
        <w:rPr>
          <w:color w:val="FF0000"/>
          <w:sz w:val="24"/>
          <w:szCs w:val="24"/>
        </w:rPr>
        <w:t>otons aussi n</w:t>
      </w:r>
      <w:r>
        <w:rPr>
          <w:color w:val="FF0000"/>
          <w:sz w:val="24"/>
          <w:szCs w:val="24"/>
        </w:rPr>
        <w:t>ombre</w:t>
      </w:r>
      <w:r w:rsidR="008E67D1" w:rsidRPr="007B3711">
        <w:rPr>
          <w:color w:val="FF0000"/>
          <w:sz w:val="24"/>
          <w:szCs w:val="24"/>
        </w:rPr>
        <w:t xml:space="preserve"> de </w:t>
      </w:r>
      <w:r w:rsidR="000C2910">
        <w:rPr>
          <w:color w:val="FF0000"/>
          <w:sz w:val="24"/>
          <w:szCs w:val="24"/>
        </w:rPr>
        <w:t>points</w:t>
      </w:r>
      <w:r w:rsidR="008E67D1" w:rsidRPr="007B3711">
        <w:rPr>
          <w:color w:val="FF0000"/>
          <w:sz w:val="24"/>
          <w:szCs w:val="24"/>
        </w:rPr>
        <w:t xml:space="preserve"> </w:t>
      </w:r>
      <w:r w:rsidR="00347E4A">
        <w:rPr>
          <w:color w:val="FF0000"/>
          <w:sz w:val="24"/>
          <w:szCs w:val="24"/>
        </w:rPr>
        <w:t>très suggestifs</w:t>
      </w:r>
      <w:r w:rsidR="000C2910">
        <w:rPr>
          <w:color w:val="FF0000"/>
          <w:sz w:val="24"/>
          <w:szCs w:val="24"/>
        </w:rPr>
        <w:t> :</w:t>
      </w:r>
    </w:p>
    <w:p w:rsidR="0048631F" w:rsidRPr="007B3711" w:rsidRDefault="00007FB6" w:rsidP="001545A3">
      <w:pPr>
        <w:pStyle w:val="Paragraphedeliste"/>
        <w:numPr>
          <w:ilvl w:val="0"/>
          <w:numId w:val="2"/>
        </w:numPr>
        <w:rPr>
          <w:sz w:val="24"/>
          <w:szCs w:val="24"/>
        </w:rPr>
      </w:pPr>
      <w:r>
        <w:rPr>
          <w:i/>
          <w:iCs/>
          <w:sz w:val="24"/>
          <w:szCs w:val="24"/>
        </w:rPr>
        <w:t xml:space="preserve">Une </w:t>
      </w:r>
      <w:r w:rsidR="008E67D1" w:rsidRPr="007B3711">
        <w:rPr>
          <w:i/>
          <w:iCs/>
          <w:sz w:val="24"/>
          <w:szCs w:val="24"/>
        </w:rPr>
        <w:t>historic</w:t>
      </w:r>
      <w:r w:rsidR="0048631F" w:rsidRPr="007B3711">
        <w:rPr>
          <w:i/>
          <w:iCs/>
          <w:sz w:val="24"/>
          <w:szCs w:val="24"/>
        </w:rPr>
        <w:t>i</w:t>
      </w:r>
      <w:r w:rsidR="008E67D1" w:rsidRPr="007B3711">
        <w:rPr>
          <w:i/>
          <w:iCs/>
          <w:sz w:val="24"/>
          <w:szCs w:val="24"/>
        </w:rPr>
        <w:t xml:space="preserve">té du </w:t>
      </w:r>
      <w:proofErr w:type="spellStart"/>
      <w:r w:rsidR="008E67D1" w:rsidRPr="007B3711">
        <w:rPr>
          <w:sz w:val="24"/>
          <w:szCs w:val="24"/>
        </w:rPr>
        <w:t>peccatum</w:t>
      </w:r>
      <w:proofErr w:type="spellEnd"/>
      <w:r w:rsidR="008E67D1" w:rsidRPr="007B3711">
        <w:rPr>
          <w:sz w:val="24"/>
          <w:szCs w:val="24"/>
        </w:rPr>
        <w:t xml:space="preserve"> </w:t>
      </w:r>
      <w:proofErr w:type="spellStart"/>
      <w:r w:rsidR="008E67D1" w:rsidRPr="007B3711">
        <w:rPr>
          <w:sz w:val="24"/>
          <w:szCs w:val="24"/>
        </w:rPr>
        <w:t>originans</w:t>
      </w:r>
      <w:proofErr w:type="spellEnd"/>
      <w:r w:rsidR="008E67D1" w:rsidRPr="007B3711">
        <w:rPr>
          <w:i/>
          <w:iCs/>
          <w:sz w:val="24"/>
          <w:szCs w:val="24"/>
        </w:rPr>
        <w:t xml:space="preserve"> </w:t>
      </w:r>
      <w:r w:rsidR="000C2910">
        <w:rPr>
          <w:i/>
          <w:iCs/>
          <w:sz w:val="24"/>
          <w:szCs w:val="24"/>
        </w:rPr>
        <w:t xml:space="preserve">envisagée </w:t>
      </w:r>
      <w:r w:rsidR="008E67D1" w:rsidRPr="007B3711">
        <w:rPr>
          <w:i/>
          <w:iCs/>
          <w:sz w:val="24"/>
          <w:szCs w:val="24"/>
        </w:rPr>
        <w:t xml:space="preserve">comme </w:t>
      </w:r>
      <w:r w:rsidR="0048631F" w:rsidRPr="007B3711">
        <w:rPr>
          <w:i/>
          <w:iCs/>
          <w:sz w:val="24"/>
          <w:szCs w:val="24"/>
        </w:rPr>
        <w:t>corollaire</w:t>
      </w:r>
      <w:r w:rsidR="008E67D1" w:rsidRPr="007B3711">
        <w:rPr>
          <w:i/>
          <w:iCs/>
          <w:sz w:val="24"/>
          <w:szCs w:val="24"/>
        </w:rPr>
        <w:t xml:space="preserve"> </w:t>
      </w:r>
      <w:r w:rsidR="009F2AA4">
        <w:rPr>
          <w:i/>
          <w:iCs/>
          <w:sz w:val="24"/>
          <w:szCs w:val="24"/>
        </w:rPr>
        <w:t xml:space="preserve">à </w:t>
      </w:r>
      <w:r w:rsidR="008E67D1" w:rsidRPr="007B3711">
        <w:rPr>
          <w:i/>
          <w:iCs/>
          <w:sz w:val="24"/>
          <w:szCs w:val="24"/>
        </w:rPr>
        <w:t>l’historicité du salut</w:t>
      </w:r>
      <w:r w:rsidR="008E67D1" w:rsidRPr="007B3711">
        <w:rPr>
          <w:sz w:val="24"/>
          <w:szCs w:val="24"/>
        </w:rPr>
        <w:t xml:space="preserve">. Ce qui permet </w:t>
      </w:r>
      <w:r w:rsidR="0048631F" w:rsidRPr="007B3711">
        <w:rPr>
          <w:sz w:val="24"/>
          <w:szCs w:val="24"/>
        </w:rPr>
        <w:t xml:space="preserve">au passage </w:t>
      </w:r>
      <w:r w:rsidR="000C2910">
        <w:rPr>
          <w:sz w:val="24"/>
          <w:szCs w:val="24"/>
        </w:rPr>
        <w:t xml:space="preserve">de </w:t>
      </w:r>
      <w:r w:rsidR="008E67D1" w:rsidRPr="007B3711">
        <w:rPr>
          <w:sz w:val="24"/>
          <w:szCs w:val="24"/>
        </w:rPr>
        <w:t xml:space="preserve">dire que le salut chrétien n’est pas un </w:t>
      </w:r>
      <w:r w:rsidR="002143A4">
        <w:rPr>
          <w:sz w:val="24"/>
          <w:szCs w:val="24"/>
        </w:rPr>
        <w:t>« </w:t>
      </w:r>
      <w:r w:rsidR="008E67D1" w:rsidRPr="007B3711">
        <w:rPr>
          <w:sz w:val="24"/>
          <w:szCs w:val="24"/>
        </w:rPr>
        <w:t>salut gnostique putatif</w:t>
      </w:r>
      <w:r w:rsidR="002143A4">
        <w:rPr>
          <w:sz w:val="24"/>
          <w:szCs w:val="24"/>
        </w:rPr>
        <w:t> »</w:t>
      </w:r>
      <w:r w:rsidR="008E67D1" w:rsidRPr="007B3711">
        <w:rPr>
          <w:sz w:val="24"/>
          <w:szCs w:val="24"/>
        </w:rPr>
        <w:t xml:space="preserve"> (</w:t>
      </w:r>
      <w:r w:rsidR="002143A4">
        <w:rPr>
          <w:sz w:val="24"/>
          <w:szCs w:val="24"/>
        </w:rPr>
        <w:t xml:space="preserve">une </w:t>
      </w:r>
      <w:r w:rsidR="008E67D1" w:rsidRPr="007B3711">
        <w:rPr>
          <w:sz w:val="24"/>
          <w:szCs w:val="24"/>
        </w:rPr>
        <w:t xml:space="preserve">non imputation des péchés), </w:t>
      </w:r>
      <w:r w:rsidR="001545A3">
        <w:rPr>
          <w:sz w:val="24"/>
          <w:szCs w:val="24"/>
        </w:rPr>
        <w:t>ni</w:t>
      </w:r>
      <w:r w:rsidR="008E67D1" w:rsidRPr="007B3711">
        <w:rPr>
          <w:sz w:val="24"/>
          <w:szCs w:val="24"/>
        </w:rPr>
        <w:t xml:space="preserve"> </w:t>
      </w:r>
      <w:r w:rsidR="002143A4">
        <w:rPr>
          <w:sz w:val="24"/>
          <w:szCs w:val="24"/>
        </w:rPr>
        <w:t xml:space="preserve">d’abord </w:t>
      </w:r>
      <w:r w:rsidR="008E67D1" w:rsidRPr="007B3711">
        <w:rPr>
          <w:sz w:val="24"/>
          <w:szCs w:val="24"/>
        </w:rPr>
        <w:t xml:space="preserve">une réconciliation morale avec Dieu par le </w:t>
      </w:r>
      <w:r w:rsidR="00FE2FA1" w:rsidRPr="007B3711">
        <w:rPr>
          <w:sz w:val="24"/>
          <w:szCs w:val="24"/>
        </w:rPr>
        <w:t>paiement</w:t>
      </w:r>
      <w:r w:rsidR="008E67D1" w:rsidRPr="007B3711">
        <w:rPr>
          <w:sz w:val="24"/>
          <w:szCs w:val="24"/>
        </w:rPr>
        <w:t xml:space="preserve"> d’une dette </w:t>
      </w:r>
      <w:r w:rsidR="0048631F" w:rsidRPr="007B3711">
        <w:rPr>
          <w:sz w:val="24"/>
          <w:szCs w:val="24"/>
        </w:rPr>
        <w:t>en raison d’un hommage rendu</w:t>
      </w:r>
      <w:r w:rsidR="002143A4">
        <w:rPr>
          <w:sz w:val="24"/>
          <w:szCs w:val="24"/>
        </w:rPr>
        <w:t xml:space="preserve"> ou de souffrances subies</w:t>
      </w:r>
      <w:r w:rsidR="000C2910">
        <w:rPr>
          <w:sz w:val="24"/>
          <w:szCs w:val="24"/>
        </w:rPr>
        <w:t xml:space="preserve"> (</w:t>
      </w:r>
      <w:r w:rsidR="001545A3">
        <w:rPr>
          <w:sz w:val="24"/>
          <w:szCs w:val="24"/>
        </w:rPr>
        <w:t>cependant</w:t>
      </w:r>
      <w:r w:rsidR="000C2910">
        <w:rPr>
          <w:sz w:val="24"/>
          <w:szCs w:val="24"/>
        </w:rPr>
        <w:t xml:space="preserve"> </w:t>
      </w:r>
      <w:r w:rsidR="001545A3">
        <w:rPr>
          <w:sz w:val="24"/>
          <w:szCs w:val="24"/>
        </w:rPr>
        <w:t xml:space="preserve">tout </w:t>
      </w:r>
      <w:r w:rsidR="000C2910">
        <w:rPr>
          <w:sz w:val="24"/>
          <w:szCs w:val="24"/>
        </w:rPr>
        <w:t>s. Anselme n’est pas à jeter par-dessus bord…)</w:t>
      </w:r>
      <w:r w:rsidR="0048631F" w:rsidRPr="007B3711">
        <w:rPr>
          <w:sz w:val="24"/>
          <w:szCs w:val="24"/>
        </w:rPr>
        <w:t>, mais une réalité essentiellement historique grâce à laquelle nous recevons la capacité de rompre avec un mode de vivre la socialité et</w:t>
      </w:r>
      <w:r w:rsidR="001545A3">
        <w:rPr>
          <w:sz w:val="24"/>
          <w:szCs w:val="24"/>
        </w:rPr>
        <w:t xml:space="preserve"> l’altérité (la relation à Dieu</w:t>
      </w:r>
      <w:r w:rsidR="0048631F" w:rsidRPr="007B3711">
        <w:rPr>
          <w:sz w:val="24"/>
          <w:szCs w:val="24"/>
        </w:rPr>
        <w:t xml:space="preserve"> et à autrui) fondé sur la rivalité</w:t>
      </w:r>
      <w:r w:rsidR="002143A4">
        <w:rPr>
          <w:sz w:val="24"/>
          <w:szCs w:val="24"/>
        </w:rPr>
        <w:t>.</w:t>
      </w:r>
    </w:p>
    <w:p w:rsidR="002E4206" w:rsidRPr="007B3711" w:rsidRDefault="0048631F" w:rsidP="002143A4">
      <w:pPr>
        <w:pStyle w:val="Paragraphedeliste"/>
        <w:numPr>
          <w:ilvl w:val="0"/>
          <w:numId w:val="2"/>
        </w:numPr>
        <w:rPr>
          <w:sz w:val="24"/>
          <w:szCs w:val="24"/>
        </w:rPr>
      </w:pPr>
      <w:r w:rsidRPr="007B3711">
        <w:rPr>
          <w:i/>
          <w:iCs/>
          <w:sz w:val="24"/>
          <w:szCs w:val="24"/>
        </w:rPr>
        <w:t xml:space="preserve">Une démarche régressive </w:t>
      </w:r>
      <w:r w:rsidR="002143A4">
        <w:rPr>
          <w:i/>
          <w:iCs/>
          <w:sz w:val="24"/>
          <w:szCs w:val="24"/>
        </w:rPr>
        <w:t>qui</w:t>
      </w:r>
      <w:r w:rsidRPr="007B3711">
        <w:rPr>
          <w:i/>
          <w:iCs/>
          <w:sz w:val="24"/>
          <w:szCs w:val="24"/>
        </w:rPr>
        <w:t xml:space="preserve"> </w:t>
      </w:r>
      <w:r w:rsidR="002143A4">
        <w:rPr>
          <w:i/>
          <w:iCs/>
          <w:sz w:val="24"/>
          <w:szCs w:val="24"/>
        </w:rPr>
        <w:t xml:space="preserve">va </w:t>
      </w:r>
      <w:r w:rsidRPr="007B3711">
        <w:rPr>
          <w:i/>
          <w:iCs/>
          <w:sz w:val="24"/>
          <w:szCs w:val="24"/>
        </w:rPr>
        <w:t xml:space="preserve">de l’universalité </w:t>
      </w:r>
      <w:r w:rsidR="002143A4">
        <w:rPr>
          <w:i/>
          <w:iCs/>
          <w:sz w:val="24"/>
          <w:szCs w:val="24"/>
        </w:rPr>
        <w:t xml:space="preserve">du péché </w:t>
      </w:r>
      <w:r w:rsidRPr="007B3711">
        <w:rPr>
          <w:i/>
          <w:iCs/>
          <w:sz w:val="24"/>
          <w:szCs w:val="24"/>
        </w:rPr>
        <w:t>à l</w:t>
      </w:r>
      <w:r w:rsidR="002143A4">
        <w:rPr>
          <w:i/>
          <w:iCs/>
          <w:sz w:val="24"/>
          <w:szCs w:val="24"/>
        </w:rPr>
        <w:t>a nécessité d</w:t>
      </w:r>
      <w:r w:rsidRPr="007B3711">
        <w:rPr>
          <w:i/>
          <w:iCs/>
          <w:sz w:val="24"/>
          <w:szCs w:val="24"/>
        </w:rPr>
        <w:t>’</w:t>
      </w:r>
      <w:r w:rsidR="002143A4">
        <w:rPr>
          <w:i/>
          <w:iCs/>
          <w:sz w:val="24"/>
          <w:szCs w:val="24"/>
        </w:rPr>
        <w:t>une ‘</w:t>
      </w:r>
      <w:r w:rsidRPr="007B3711">
        <w:rPr>
          <w:i/>
          <w:iCs/>
          <w:sz w:val="24"/>
          <w:szCs w:val="24"/>
        </w:rPr>
        <w:t>origine</w:t>
      </w:r>
      <w:r w:rsidR="002143A4">
        <w:rPr>
          <w:i/>
          <w:iCs/>
          <w:sz w:val="24"/>
          <w:szCs w:val="24"/>
        </w:rPr>
        <w:t>’</w:t>
      </w:r>
      <w:r w:rsidRPr="007B3711">
        <w:rPr>
          <w:i/>
          <w:iCs/>
          <w:sz w:val="24"/>
          <w:szCs w:val="24"/>
        </w:rPr>
        <w:t xml:space="preserve"> </w:t>
      </w:r>
      <w:r w:rsidRPr="007B3711">
        <w:rPr>
          <w:sz w:val="24"/>
          <w:szCs w:val="24"/>
        </w:rPr>
        <w:t xml:space="preserve">et non </w:t>
      </w:r>
      <w:r w:rsidR="002143A4">
        <w:rPr>
          <w:sz w:val="24"/>
          <w:szCs w:val="24"/>
        </w:rPr>
        <w:t>une démarche qui irait d’</w:t>
      </w:r>
      <w:r w:rsidRPr="007B3711">
        <w:rPr>
          <w:sz w:val="24"/>
          <w:szCs w:val="24"/>
        </w:rPr>
        <w:t xml:space="preserve">une origine connue indépendamment </w:t>
      </w:r>
      <w:r w:rsidR="00B64B72">
        <w:rPr>
          <w:sz w:val="24"/>
          <w:szCs w:val="24"/>
        </w:rPr>
        <w:t xml:space="preserve">et </w:t>
      </w:r>
      <w:r w:rsidRPr="007B3711">
        <w:rPr>
          <w:sz w:val="24"/>
          <w:szCs w:val="24"/>
        </w:rPr>
        <w:t>qui expliquerait l’universalité.</w:t>
      </w:r>
    </w:p>
    <w:p w:rsidR="00706E5D" w:rsidRPr="00007FB6" w:rsidRDefault="00007FB6" w:rsidP="009F2AA4">
      <w:pPr>
        <w:pStyle w:val="Paragraphedeliste"/>
        <w:numPr>
          <w:ilvl w:val="0"/>
          <w:numId w:val="2"/>
        </w:numPr>
        <w:rPr>
          <w:sz w:val="24"/>
          <w:szCs w:val="24"/>
        </w:rPr>
      </w:pPr>
      <w:r>
        <w:rPr>
          <w:i/>
          <w:iCs/>
          <w:sz w:val="24"/>
          <w:szCs w:val="24"/>
        </w:rPr>
        <w:t>Une</w:t>
      </w:r>
      <w:r w:rsidR="00B64B72">
        <w:rPr>
          <w:i/>
          <w:iCs/>
          <w:sz w:val="24"/>
          <w:szCs w:val="24"/>
        </w:rPr>
        <w:t xml:space="preserve"> quête de l’acte des origines </w:t>
      </w:r>
      <w:r w:rsidR="0048631F" w:rsidRPr="007B3711">
        <w:rPr>
          <w:i/>
          <w:iCs/>
          <w:sz w:val="24"/>
          <w:szCs w:val="24"/>
        </w:rPr>
        <w:t>à travers la relecture, à la fois christologique et girardienne</w:t>
      </w:r>
      <w:r w:rsidR="00B64B72">
        <w:rPr>
          <w:i/>
          <w:iCs/>
          <w:sz w:val="24"/>
          <w:szCs w:val="24"/>
        </w:rPr>
        <w:t>,</w:t>
      </w:r>
      <w:r w:rsidR="0048631F" w:rsidRPr="007B3711">
        <w:rPr>
          <w:i/>
          <w:iCs/>
          <w:sz w:val="24"/>
          <w:szCs w:val="24"/>
        </w:rPr>
        <w:t xml:space="preserve"> de</w:t>
      </w:r>
      <w:r w:rsidR="00963C27" w:rsidRPr="007B3711">
        <w:rPr>
          <w:i/>
          <w:iCs/>
          <w:sz w:val="24"/>
          <w:szCs w:val="24"/>
        </w:rPr>
        <w:t xml:space="preserve"> quatre récits de la Genèse </w:t>
      </w:r>
      <w:r w:rsidR="00963C27" w:rsidRPr="007B3711">
        <w:rPr>
          <w:sz w:val="24"/>
          <w:szCs w:val="24"/>
        </w:rPr>
        <w:t xml:space="preserve">: </w:t>
      </w:r>
      <w:proofErr w:type="spellStart"/>
      <w:r w:rsidR="00963C27" w:rsidRPr="007B3711">
        <w:rPr>
          <w:sz w:val="24"/>
          <w:szCs w:val="24"/>
        </w:rPr>
        <w:t>Gn</w:t>
      </w:r>
      <w:proofErr w:type="spellEnd"/>
      <w:r w:rsidR="00963C27" w:rsidRPr="007B3711">
        <w:rPr>
          <w:sz w:val="24"/>
          <w:szCs w:val="24"/>
        </w:rPr>
        <w:t xml:space="preserve"> 3 (Adam e</w:t>
      </w:r>
      <w:r w:rsidR="00B64B72">
        <w:rPr>
          <w:sz w:val="24"/>
          <w:szCs w:val="24"/>
        </w:rPr>
        <w:t xml:space="preserve">t Eve) ; </w:t>
      </w:r>
      <w:proofErr w:type="spellStart"/>
      <w:r w:rsidR="00B64B72">
        <w:rPr>
          <w:sz w:val="24"/>
          <w:szCs w:val="24"/>
        </w:rPr>
        <w:t>Gn</w:t>
      </w:r>
      <w:proofErr w:type="spellEnd"/>
      <w:r w:rsidR="00B64B72">
        <w:rPr>
          <w:sz w:val="24"/>
          <w:szCs w:val="24"/>
        </w:rPr>
        <w:t xml:space="preserve"> 4 (Caïn et Abel) ; </w:t>
      </w:r>
      <w:proofErr w:type="spellStart"/>
      <w:r w:rsidR="00B64B72">
        <w:rPr>
          <w:sz w:val="24"/>
          <w:szCs w:val="24"/>
        </w:rPr>
        <w:t>Gn</w:t>
      </w:r>
      <w:proofErr w:type="spellEnd"/>
      <w:r w:rsidR="00B64B72">
        <w:rPr>
          <w:sz w:val="24"/>
          <w:szCs w:val="24"/>
        </w:rPr>
        <w:t xml:space="preserve"> 6-7 (</w:t>
      </w:r>
      <w:r w:rsidR="00963C27" w:rsidRPr="007B3711">
        <w:rPr>
          <w:sz w:val="24"/>
          <w:szCs w:val="24"/>
        </w:rPr>
        <w:t>le Déluge</w:t>
      </w:r>
      <w:r w:rsidR="00B64B72">
        <w:rPr>
          <w:sz w:val="24"/>
          <w:szCs w:val="24"/>
        </w:rPr>
        <w:t>)</w:t>
      </w:r>
      <w:r w:rsidR="00963C27" w:rsidRPr="007B3711">
        <w:rPr>
          <w:sz w:val="24"/>
          <w:szCs w:val="24"/>
        </w:rPr>
        <w:t xml:space="preserve"> et </w:t>
      </w:r>
      <w:proofErr w:type="spellStart"/>
      <w:r w:rsidR="00963C27" w:rsidRPr="007B3711">
        <w:rPr>
          <w:sz w:val="24"/>
          <w:szCs w:val="24"/>
        </w:rPr>
        <w:t>Gn</w:t>
      </w:r>
      <w:proofErr w:type="spellEnd"/>
      <w:r w:rsidR="00963C27" w:rsidRPr="007B3711">
        <w:rPr>
          <w:sz w:val="24"/>
          <w:szCs w:val="24"/>
        </w:rPr>
        <w:t xml:space="preserve"> 11 (Babel), pour monter que </w:t>
      </w:r>
      <w:r w:rsidR="009F2AA4">
        <w:rPr>
          <w:sz w:val="24"/>
          <w:szCs w:val="24"/>
        </w:rPr>
        <w:t>chaque fois</w:t>
      </w:r>
      <w:r w:rsidR="00963C27" w:rsidRPr="007B3711">
        <w:rPr>
          <w:sz w:val="24"/>
          <w:szCs w:val="24"/>
        </w:rPr>
        <w:t xml:space="preserve"> le récit est compatible avec la vision d’une scène des origines qui serait un meurtre fondateur.</w:t>
      </w:r>
      <w:r w:rsidR="00706E5D" w:rsidRPr="007B3711">
        <w:rPr>
          <w:sz w:val="24"/>
          <w:szCs w:val="24"/>
        </w:rPr>
        <w:t xml:space="preserve"> </w:t>
      </w:r>
      <w:r>
        <w:rPr>
          <w:sz w:val="24"/>
          <w:szCs w:val="24"/>
        </w:rPr>
        <w:t xml:space="preserve">A propos de </w:t>
      </w:r>
      <w:proofErr w:type="spellStart"/>
      <w:r>
        <w:rPr>
          <w:sz w:val="24"/>
          <w:szCs w:val="24"/>
        </w:rPr>
        <w:t>Gn</w:t>
      </w:r>
      <w:proofErr w:type="spellEnd"/>
      <w:r>
        <w:rPr>
          <w:sz w:val="24"/>
          <w:szCs w:val="24"/>
        </w:rPr>
        <w:t xml:space="preserve"> 3 notons cette phrase :</w:t>
      </w:r>
      <w:r w:rsidR="00706E5D" w:rsidRPr="00007FB6">
        <w:rPr>
          <w:sz w:val="24"/>
          <w:szCs w:val="24"/>
        </w:rPr>
        <w:t xml:space="preserve"> « </w:t>
      </w:r>
      <w:r>
        <w:rPr>
          <w:i/>
          <w:iCs/>
          <w:sz w:val="24"/>
          <w:szCs w:val="24"/>
        </w:rPr>
        <w:t>L</w:t>
      </w:r>
      <w:r w:rsidR="00706E5D" w:rsidRPr="00007FB6">
        <w:rPr>
          <w:i/>
          <w:iCs/>
          <w:sz w:val="24"/>
          <w:szCs w:val="24"/>
        </w:rPr>
        <w:t>’envie a transformé un interdit (bon pour l’homme) en un signe de rivalité divine avec les hommes ; à la suite de quoi les hommes ont été constitués dans la rivalité</w:t>
      </w:r>
      <w:r w:rsidR="009F2AA4">
        <w:rPr>
          <w:sz w:val="24"/>
          <w:szCs w:val="24"/>
        </w:rPr>
        <w:t xml:space="preserve"> ». Ce </w:t>
      </w:r>
      <w:r>
        <w:rPr>
          <w:sz w:val="24"/>
          <w:szCs w:val="24"/>
        </w:rPr>
        <w:t xml:space="preserve">qui permet </w:t>
      </w:r>
      <w:r w:rsidR="009F2AA4">
        <w:rPr>
          <w:sz w:val="24"/>
          <w:szCs w:val="24"/>
        </w:rPr>
        <w:t xml:space="preserve">ailleurs </w:t>
      </w:r>
      <w:r>
        <w:rPr>
          <w:sz w:val="24"/>
          <w:szCs w:val="24"/>
        </w:rPr>
        <w:t xml:space="preserve">une analyse remarquable de </w:t>
      </w:r>
      <w:proofErr w:type="spellStart"/>
      <w:r>
        <w:rPr>
          <w:sz w:val="24"/>
          <w:szCs w:val="24"/>
        </w:rPr>
        <w:t>Rm</w:t>
      </w:r>
      <w:proofErr w:type="spellEnd"/>
      <w:r>
        <w:rPr>
          <w:sz w:val="24"/>
          <w:szCs w:val="24"/>
        </w:rPr>
        <w:t xml:space="preserve"> 7, c’est-à-dire du</w:t>
      </w:r>
      <w:r w:rsidR="00706E5D" w:rsidRPr="00007FB6">
        <w:rPr>
          <w:sz w:val="24"/>
          <w:szCs w:val="24"/>
        </w:rPr>
        <w:t xml:space="preserve"> désir distordu que l’injonction « Tu ne convoi</w:t>
      </w:r>
      <w:r w:rsidR="001545A3">
        <w:rPr>
          <w:sz w:val="24"/>
          <w:szCs w:val="24"/>
        </w:rPr>
        <w:t>teras pas » ne fait que révéler</w:t>
      </w:r>
      <w:r w:rsidR="00706E5D" w:rsidRPr="00007FB6">
        <w:rPr>
          <w:sz w:val="24"/>
          <w:szCs w:val="24"/>
        </w:rPr>
        <w:t xml:space="preserve"> (</w:t>
      </w:r>
      <w:r w:rsidR="002E4206" w:rsidRPr="00007FB6">
        <w:rPr>
          <w:sz w:val="24"/>
          <w:szCs w:val="24"/>
        </w:rPr>
        <w:t>p</w:t>
      </w:r>
      <w:r w:rsidR="00706E5D" w:rsidRPr="00007FB6">
        <w:rPr>
          <w:sz w:val="24"/>
          <w:szCs w:val="24"/>
        </w:rPr>
        <w:t xml:space="preserve">. </w:t>
      </w:r>
      <w:r w:rsidR="00275D72" w:rsidRPr="00007FB6">
        <w:rPr>
          <w:sz w:val="24"/>
          <w:szCs w:val="24"/>
        </w:rPr>
        <w:t>182-188</w:t>
      </w:r>
      <w:r w:rsidR="00706E5D" w:rsidRPr="00007FB6">
        <w:rPr>
          <w:sz w:val="24"/>
          <w:szCs w:val="24"/>
        </w:rPr>
        <w:t xml:space="preserve">). </w:t>
      </w:r>
    </w:p>
    <w:p w:rsidR="0048631F" w:rsidRPr="007B3711" w:rsidRDefault="0048631F" w:rsidP="0048631F">
      <w:pPr>
        <w:pStyle w:val="Paragraphedeliste"/>
        <w:ind w:left="644" w:firstLine="0"/>
        <w:rPr>
          <w:i/>
          <w:iCs/>
          <w:sz w:val="24"/>
          <w:szCs w:val="24"/>
        </w:rPr>
      </w:pPr>
    </w:p>
    <w:p w:rsidR="0048631F" w:rsidRPr="007B3711" w:rsidRDefault="00662DAD" w:rsidP="00662DAD">
      <w:pPr>
        <w:pStyle w:val="Paragraphedeliste"/>
        <w:ind w:left="0"/>
        <w:rPr>
          <w:sz w:val="24"/>
          <w:szCs w:val="24"/>
        </w:rPr>
      </w:pPr>
      <w:r>
        <w:rPr>
          <w:color w:val="FF0000"/>
          <w:sz w:val="24"/>
          <w:szCs w:val="24"/>
        </w:rPr>
        <w:t>D</w:t>
      </w:r>
      <w:r w:rsidR="00347E4A">
        <w:rPr>
          <w:color w:val="FF0000"/>
          <w:sz w:val="24"/>
          <w:szCs w:val="24"/>
        </w:rPr>
        <w:t xml:space="preserve">isons </w:t>
      </w:r>
      <w:r>
        <w:rPr>
          <w:color w:val="FF0000"/>
          <w:sz w:val="24"/>
          <w:szCs w:val="24"/>
        </w:rPr>
        <w:t xml:space="preserve">enfin </w:t>
      </w:r>
      <w:r w:rsidR="00347E4A">
        <w:rPr>
          <w:color w:val="FF0000"/>
          <w:sz w:val="24"/>
          <w:szCs w:val="24"/>
        </w:rPr>
        <w:t>simplement que J</w:t>
      </w:r>
      <w:r w:rsidR="00FB501C">
        <w:rPr>
          <w:color w:val="FF0000"/>
          <w:sz w:val="24"/>
          <w:szCs w:val="24"/>
        </w:rPr>
        <w:t>A a le</w:t>
      </w:r>
      <w:r w:rsidR="00057B3F" w:rsidRPr="007B3711">
        <w:rPr>
          <w:color w:val="FF0000"/>
          <w:sz w:val="24"/>
          <w:szCs w:val="24"/>
        </w:rPr>
        <w:t xml:space="preserve"> courage d’affronter une </w:t>
      </w:r>
      <w:r w:rsidR="00B64B72">
        <w:rPr>
          <w:color w:val="FF0000"/>
          <w:sz w:val="24"/>
          <w:szCs w:val="24"/>
        </w:rPr>
        <w:t>question difficile</w:t>
      </w:r>
      <w:r w:rsidR="00057B3F" w:rsidRPr="007B3711">
        <w:rPr>
          <w:color w:val="FF0000"/>
          <w:sz w:val="24"/>
          <w:szCs w:val="24"/>
        </w:rPr>
        <w:t xml:space="preserve"> : </w:t>
      </w:r>
      <w:r w:rsidR="00B64B72">
        <w:rPr>
          <w:color w:val="FF0000"/>
          <w:sz w:val="24"/>
          <w:szCs w:val="24"/>
        </w:rPr>
        <w:t>l’historicité d’un péché des origines</w:t>
      </w:r>
      <w:r w:rsidR="00B64B72" w:rsidRPr="00B64B72">
        <w:rPr>
          <w:sz w:val="24"/>
          <w:szCs w:val="24"/>
        </w:rPr>
        <w:t xml:space="preserve">, soit encore </w:t>
      </w:r>
      <w:r w:rsidR="00B64B72">
        <w:rPr>
          <w:sz w:val="24"/>
          <w:szCs w:val="24"/>
        </w:rPr>
        <w:t xml:space="preserve">de confronter </w:t>
      </w:r>
      <w:r w:rsidR="00057B3F" w:rsidRPr="00B64B72">
        <w:rPr>
          <w:sz w:val="24"/>
          <w:szCs w:val="24"/>
        </w:rPr>
        <w:t>la doctrine de l’Eglise</w:t>
      </w:r>
      <w:r w:rsidR="00B64B72" w:rsidRPr="00B64B72">
        <w:rPr>
          <w:sz w:val="24"/>
          <w:szCs w:val="24"/>
        </w:rPr>
        <w:t xml:space="preserve"> sur la</w:t>
      </w:r>
      <w:r>
        <w:rPr>
          <w:sz w:val="24"/>
          <w:szCs w:val="24"/>
        </w:rPr>
        <w:t xml:space="preserve"> réalité d’un premier</w:t>
      </w:r>
      <w:r w:rsidR="00057B3F" w:rsidRPr="00B64B72">
        <w:rPr>
          <w:sz w:val="24"/>
          <w:szCs w:val="24"/>
        </w:rPr>
        <w:t xml:space="preserve"> péché, </w:t>
      </w:r>
      <w:r w:rsidR="00B64B72">
        <w:rPr>
          <w:sz w:val="24"/>
          <w:szCs w:val="24"/>
        </w:rPr>
        <w:t>et</w:t>
      </w:r>
      <w:r w:rsidR="00057B3F" w:rsidRPr="00B64B72">
        <w:rPr>
          <w:sz w:val="24"/>
          <w:szCs w:val="24"/>
        </w:rPr>
        <w:t xml:space="preserve"> sa transmission, avec ce</w:t>
      </w:r>
      <w:r w:rsidR="00057B3F" w:rsidRPr="007B3711">
        <w:rPr>
          <w:sz w:val="24"/>
          <w:szCs w:val="24"/>
        </w:rPr>
        <w:t xml:space="preserve"> que l’on sait de l’hominisation progressive, de l’émergence extrêmement lente de l’h</w:t>
      </w:r>
      <w:r w:rsidR="00007FB6">
        <w:rPr>
          <w:sz w:val="24"/>
          <w:szCs w:val="24"/>
        </w:rPr>
        <w:t>omme à par</w:t>
      </w:r>
      <w:r>
        <w:rPr>
          <w:sz w:val="24"/>
          <w:szCs w:val="24"/>
        </w:rPr>
        <w:t>tir du monde animal. C</w:t>
      </w:r>
      <w:r w:rsidR="00057B3F" w:rsidRPr="007B3711">
        <w:rPr>
          <w:sz w:val="24"/>
          <w:szCs w:val="24"/>
        </w:rPr>
        <w:t>’est le c</w:t>
      </w:r>
      <w:r w:rsidR="002E4206" w:rsidRPr="007B3711">
        <w:rPr>
          <w:sz w:val="24"/>
          <w:szCs w:val="24"/>
        </w:rPr>
        <w:t>a</w:t>
      </w:r>
      <w:r w:rsidR="00057B3F" w:rsidRPr="007B3711">
        <w:rPr>
          <w:sz w:val="24"/>
          <w:szCs w:val="24"/>
        </w:rPr>
        <w:t xml:space="preserve">ractère apparemment inconciliable des deux </w:t>
      </w:r>
      <w:r>
        <w:rPr>
          <w:sz w:val="24"/>
          <w:szCs w:val="24"/>
        </w:rPr>
        <w:t>données</w:t>
      </w:r>
      <w:r w:rsidR="00057B3F" w:rsidRPr="007B3711">
        <w:rPr>
          <w:sz w:val="24"/>
          <w:szCs w:val="24"/>
        </w:rPr>
        <w:t xml:space="preserve"> qui a fait </w:t>
      </w:r>
      <w:r w:rsidR="00B64B72">
        <w:rPr>
          <w:sz w:val="24"/>
          <w:szCs w:val="24"/>
        </w:rPr>
        <w:t>rejeter</w:t>
      </w:r>
      <w:r w:rsidR="00057B3F" w:rsidRPr="007B3711">
        <w:rPr>
          <w:sz w:val="24"/>
          <w:szCs w:val="24"/>
        </w:rPr>
        <w:t xml:space="preserve"> la doctrine du péché originel à l’homme de la rue, comme à quantité de </w:t>
      </w:r>
      <w:r w:rsidR="00B64B72">
        <w:rPr>
          <w:sz w:val="24"/>
          <w:szCs w:val="24"/>
        </w:rPr>
        <w:t>clercs</w:t>
      </w:r>
      <w:r w:rsidR="00057B3F" w:rsidRPr="007B3711">
        <w:rPr>
          <w:sz w:val="24"/>
          <w:szCs w:val="24"/>
        </w:rPr>
        <w:t>. Le rejet d’</w:t>
      </w:r>
      <w:r w:rsidR="00957611" w:rsidRPr="007B3711">
        <w:rPr>
          <w:sz w:val="24"/>
          <w:szCs w:val="24"/>
        </w:rPr>
        <w:t>une lect</w:t>
      </w:r>
      <w:r w:rsidR="00057B3F" w:rsidRPr="007B3711">
        <w:rPr>
          <w:sz w:val="24"/>
          <w:szCs w:val="24"/>
        </w:rPr>
        <w:t>ure « historicisante » est un lieu commun aujourd’</w:t>
      </w:r>
      <w:r w:rsidR="00957611" w:rsidRPr="007B3711">
        <w:rPr>
          <w:sz w:val="24"/>
          <w:szCs w:val="24"/>
        </w:rPr>
        <w:t xml:space="preserve">hui, mais donne </w:t>
      </w:r>
      <w:r w:rsidR="00B64B72">
        <w:rPr>
          <w:sz w:val="24"/>
          <w:szCs w:val="24"/>
        </w:rPr>
        <w:t>souvent lieu</w:t>
      </w:r>
      <w:r w:rsidR="00007FB6">
        <w:rPr>
          <w:sz w:val="24"/>
          <w:szCs w:val="24"/>
        </w:rPr>
        <w:t>,</w:t>
      </w:r>
      <w:r w:rsidR="00957611" w:rsidRPr="007B3711">
        <w:rPr>
          <w:sz w:val="24"/>
          <w:szCs w:val="24"/>
        </w:rPr>
        <w:t xml:space="preserve"> </w:t>
      </w:r>
      <w:r w:rsidR="00B64B72">
        <w:rPr>
          <w:sz w:val="24"/>
          <w:szCs w:val="24"/>
        </w:rPr>
        <w:t>chez</w:t>
      </w:r>
      <w:r w:rsidR="00957611" w:rsidRPr="007B3711">
        <w:rPr>
          <w:sz w:val="24"/>
          <w:szCs w:val="24"/>
        </w:rPr>
        <w:t xml:space="preserve"> ceux qui cherche</w:t>
      </w:r>
      <w:r w:rsidR="00FE2FA1" w:rsidRPr="007B3711">
        <w:rPr>
          <w:sz w:val="24"/>
          <w:szCs w:val="24"/>
        </w:rPr>
        <w:t>nt</w:t>
      </w:r>
      <w:r w:rsidR="00957611" w:rsidRPr="007B3711">
        <w:rPr>
          <w:sz w:val="24"/>
          <w:szCs w:val="24"/>
        </w:rPr>
        <w:t xml:space="preserve"> néanmoins à </w:t>
      </w:r>
      <w:r w:rsidR="00B64B72">
        <w:rPr>
          <w:sz w:val="24"/>
          <w:szCs w:val="24"/>
        </w:rPr>
        <w:t>garder</w:t>
      </w:r>
      <w:r w:rsidR="00957611" w:rsidRPr="007B3711">
        <w:rPr>
          <w:sz w:val="24"/>
          <w:szCs w:val="24"/>
        </w:rPr>
        <w:t xml:space="preserve"> la doctrine de l’Eglise</w:t>
      </w:r>
      <w:r w:rsidR="00007FB6">
        <w:rPr>
          <w:sz w:val="24"/>
          <w:szCs w:val="24"/>
        </w:rPr>
        <w:t>,</w:t>
      </w:r>
      <w:r w:rsidR="00957611" w:rsidRPr="007B3711">
        <w:rPr>
          <w:sz w:val="24"/>
          <w:szCs w:val="24"/>
        </w:rPr>
        <w:t xml:space="preserve"> à des réinterprétations </w:t>
      </w:r>
      <w:r w:rsidR="00B64B72">
        <w:rPr>
          <w:sz w:val="24"/>
          <w:szCs w:val="24"/>
        </w:rPr>
        <w:t xml:space="preserve">qui laissent le chrétien de base perplexe et dans une grande confusion. </w:t>
      </w:r>
    </w:p>
    <w:p w:rsidR="00057B3F" w:rsidRPr="007B3711" w:rsidRDefault="00057B3F" w:rsidP="0048631F">
      <w:pPr>
        <w:pStyle w:val="Paragraphedeliste"/>
        <w:ind w:left="644" w:firstLine="0"/>
        <w:rPr>
          <w:sz w:val="24"/>
          <w:szCs w:val="24"/>
        </w:rPr>
      </w:pPr>
    </w:p>
    <w:p w:rsidR="009F6D5E" w:rsidRPr="00347E4A" w:rsidRDefault="00347E4A" w:rsidP="00DF40FB">
      <w:pPr>
        <w:rPr>
          <w:sz w:val="24"/>
          <w:szCs w:val="24"/>
        </w:rPr>
      </w:pPr>
      <w:r>
        <w:rPr>
          <w:color w:val="FF0000"/>
          <w:sz w:val="24"/>
          <w:szCs w:val="24"/>
        </w:rPr>
        <w:t>Reste</w:t>
      </w:r>
      <w:r w:rsidR="0048631F" w:rsidRPr="00347E4A">
        <w:rPr>
          <w:color w:val="FF0000"/>
          <w:sz w:val="24"/>
          <w:szCs w:val="24"/>
        </w:rPr>
        <w:t xml:space="preserve"> </w:t>
      </w:r>
      <w:proofErr w:type="gramStart"/>
      <w:r w:rsidR="00016F43" w:rsidRPr="00347E4A">
        <w:rPr>
          <w:color w:val="FF0000"/>
          <w:sz w:val="24"/>
          <w:szCs w:val="24"/>
        </w:rPr>
        <w:t>une</w:t>
      </w:r>
      <w:proofErr w:type="gramEnd"/>
      <w:r w:rsidR="00016F43" w:rsidRPr="00347E4A">
        <w:rPr>
          <w:color w:val="FF0000"/>
          <w:sz w:val="24"/>
          <w:szCs w:val="24"/>
        </w:rPr>
        <w:t xml:space="preserve"> </w:t>
      </w:r>
      <w:r w:rsidR="00D31BD4" w:rsidRPr="00347E4A">
        <w:rPr>
          <w:color w:val="FF0000"/>
          <w:sz w:val="24"/>
          <w:szCs w:val="24"/>
        </w:rPr>
        <w:t xml:space="preserve">double </w:t>
      </w:r>
      <w:r w:rsidR="0048631F" w:rsidRPr="00347E4A">
        <w:rPr>
          <w:color w:val="FF0000"/>
          <w:sz w:val="24"/>
          <w:szCs w:val="24"/>
        </w:rPr>
        <w:t>d</w:t>
      </w:r>
      <w:r w:rsidR="009F6D5E" w:rsidRPr="00347E4A">
        <w:rPr>
          <w:color w:val="FF0000"/>
          <w:sz w:val="24"/>
          <w:szCs w:val="24"/>
        </w:rPr>
        <w:t>ifficulté</w:t>
      </w:r>
      <w:r w:rsidR="00016F43" w:rsidRPr="00347E4A">
        <w:rPr>
          <w:color w:val="FF0000"/>
          <w:sz w:val="24"/>
          <w:szCs w:val="24"/>
        </w:rPr>
        <w:t>, difficulté</w:t>
      </w:r>
      <w:r w:rsidR="0048631F" w:rsidRPr="00347E4A">
        <w:rPr>
          <w:color w:val="FF0000"/>
          <w:sz w:val="24"/>
          <w:szCs w:val="24"/>
        </w:rPr>
        <w:t xml:space="preserve"> </w:t>
      </w:r>
      <w:r>
        <w:rPr>
          <w:color w:val="FF0000"/>
          <w:sz w:val="24"/>
          <w:szCs w:val="24"/>
        </w:rPr>
        <w:t>considérable</w:t>
      </w:r>
      <w:r w:rsidR="0048631F" w:rsidRPr="00347E4A">
        <w:rPr>
          <w:color w:val="FF0000"/>
          <w:sz w:val="24"/>
          <w:szCs w:val="24"/>
        </w:rPr>
        <w:t xml:space="preserve">, et </w:t>
      </w:r>
      <w:r w:rsidR="00963C27" w:rsidRPr="00347E4A">
        <w:rPr>
          <w:color w:val="FF0000"/>
          <w:sz w:val="24"/>
          <w:szCs w:val="24"/>
        </w:rPr>
        <w:t>peut-être même</w:t>
      </w:r>
      <w:r w:rsidR="0048631F" w:rsidRPr="00347E4A">
        <w:rPr>
          <w:color w:val="FF0000"/>
          <w:sz w:val="24"/>
          <w:szCs w:val="24"/>
        </w:rPr>
        <w:t xml:space="preserve"> </w:t>
      </w:r>
      <w:r w:rsidR="0048631F" w:rsidRPr="00347E4A">
        <w:rPr>
          <w:i/>
          <w:iCs/>
          <w:color w:val="FF0000"/>
          <w:sz w:val="24"/>
          <w:szCs w:val="24"/>
        </w:rPr>
        <w:t>insurmontable</w:t>
      </w:r>
    </w:p>
    <w:p w:rsidR="00CD7DD3" w:rsidRPr="007B3711" w:rsidRDefault="00DF40FB" w:rsidP="00662DAD">
      <w:pPr>
        <w:rPr>
          <w:sz w:val="24"/>
          <w:szCs w:val="24"/>
        </w:rPr>
      </w:pPr>
      <w:r>
        <w:rPr>
          <w:sz w:val="24"/>
          <w:szCs w:val="24"/>
        </w:rPr>
        <w:t>Essayer de penser</w:t>
      </w:r>
      <w:r w:rsidR="00057B3F" w:rsidRPr="007B3711">
        <w:rPr>
          <w:sz w:val="24"/>
          <w:szCs w:val="24"/>
        </w:rPr>
        <w:t xml:space="preserve"> </w:t>
      </w:r>
      <w:r w:rsidR="00957611" w:rsidRPr="007B3711">
        <w:rPr>
          <w:sz w:val="24"/>
          <w:szCs w:val="24"/>
        </w:rPr>
        <w:t xml:space="preserve">concrètement le </w:t>
      </w:r>
      <w:proofErr w:type="spellStart"/>
      <w:r w:rsidR="00957611" w:rsidRPr="007B3711">
        <w:rPr>
          <w:i/>
          <w:iCs/>
          <w:sz w:val="24"/>
          <w:szCs w:val="24"/>
        </w:rPr>
        <w:t>peccatum</w:t>
      </w:r>
      <w:proofErr w:type="spellEnd"/>
      <w:r w:rsidR="00957611" w:rsidRPr="007B3711">
        <w:rPr>
          <w:i/>
          <w:iCs/>
          <w:sz w:val="24"/>
          <w:szCs w:val="24"/>
        </w:rPr>
        <w:t xml:space="preserve"> </w:t>
      </w:r>
      <w:proofErr w:type="spellStart"/>
      <w:r w:rsidR="00957611" w:rsidRPr="007B3711">
        <w:rPr>
          <w:i/>
          <w:iCs/>
          <w:sz w:val="24"/>
          <w:szCs w:val="24"/>
        </w:rPr>
        <w:t>originans</w:t>
      </w:r>
      <w:proofErr w:type="spellEnd"/>
      <w:r w:rsidR="00057B3F" w:rsidRPr="007B3711">
        <w:rPr>
          <w:sz w:val="24"/>
          <w:szCs w:val="24"/>
        </w:rPr>
        <w:t>, l’acte</w:t>
      </w:r>
      <w:r>
        <w:rPr>
          <w:sz w:val="24"/>
          <w:szCs w:val="24"/>
        </w:rPr>
        <w:t xml:space="preserve"> ou la scène des origines, </w:t>
      </w:r>
      <w:r w:rsidR="009B17D4">
        <w:rPr>
          <w:sz w:val="24"/>
          <w:szCs w:val="24"/>
        </w:rPr>
        <w:t>à partir de</w:t>
      </w:r>
      <w:r w:rsidR="00957611" w:rsidRPr="007B3711">
        <w:rPr>
          <w:sz w:val="24"/>
          <w:szCs w:val="24"/>
        </w:rPr>
        <w:t xml:space="preserve"> </w:t>
      </w:r>
      <w:proofErr w:type="gramStart"/>
      <w:r w:rsidR="003F14D4">
        <w:rPr>
          <w:sz w:val="24"/>
          <w:szCs w:val="24"/>
        </w:rPr>
        <w:t xml:space="preserve">la </w:t>
      </w:r>
      <w:r w:rsidR="003F14D4" w:rsidRPr="007B3711">
        <w:rPr>
          <w:sz w:val="24"/>
          <w:szCs w:val="24"/>
        </w:rPr>
        <w:t>pratique</w:t>
      </w:r>
      <w:proofErr w:type="gramEnd"/>
      <w:r w:rsidR="00957611" w:rsidRPr="007B3711">
        <w:rPr>
          <w:sz w:val="24"/>
          <w:szCs w:val="24"/>
        </w:rPr>
        <w:t xml:space="preserve"> victimaire</w:t>
      </w:r>
      <w:r w:rsidR="009B17D4">
        <w:rPr>
          <w:sz w:val="24"/>
          <w:szCs w:val="24"/>
        </w:rPr>
        <w:t xml:space="preserve"> </w:t>
      </w:r>
      <w:r>
        <w:rPr>
          <w:sz w:val="24"/>
          <w:szCs w:val="24"/>
        </w:rPr>
        <w:t>des</w:t>
      </w:r>
      <w:r w:rsidR="009B17D4">
        <w:rPr>
          <w:sz w:val="24"/>
          <w:szCs w:val="24"/>
        </w:rPr>
        <w:t xml:space="preserve"> animaux supérieurs, </w:t>
      </w:r>
      <w:r>
        <w:rPr>
          <w:sz w:val="24"/>
          <w:szCs w:val="24"/>
        </w:rPr>
        <w:t>d</w:t>
      </w:r>
      <w:r w:rsidR="009B17D4">
        <w:rPr>
          <w:sz w:val="24"/>
          <w:szCs w:val="24"/>
        </w:rPr>
        <w:t>es</w:t>
      </w:r>
      <w:r w:rsidR="00957611" w:rsidRPr="007B3711">
        <w:rPr>
          <w:sz w:val="24"/>
          <w:szCs w:val="24"/>
        </w:rPr>
        <w:t xml:space="preserve"> </w:t>
      </w:r>
      <w:proofErr w:type="spellStart"/>
      <w:r w:rsidR="00957611" w:rsidRPr="007B3711">
        <w:rPr>
          <w:sz w:val="24"/>
          <w:szCs w:val="24"/>
        </w:rPr>
        <w:t>protos</w:t>
      </w:r>
      <w:proofErr w:type="spellEnd"/>
      <w:r w:rsidR="00957611" w:rsidRPr="007B3711">
        <w:rPr>
          <w:sz w:val="24"/>
          <w:szCs w:val="24"/>
        </w:rPr>
        <w:t xml:space="preserve">-humains </w:t>
      </w:r>
      <w:r>
        <w:rPr>
          <w:sz w:val="24"/>
          <w:szCs w:val="24"/>
        </w:rPr>
        <w:t xml:space="preserve">qui gèrent </w:t>
      </w:r>
      <w:r w:rsidR="00957611" w:rsidRPr="007B3711">
        <w:rPr>
          <w:sz w:val="24"/>
          <w:szCs w:val="24"/>
        </w:rPr>
        <w:t>leur rivalité mimétiq</w:t>
      </w:r>
      <w:r w:rsidR="00D31BD4" w:rsidRPr="007B3711">
        <w:rPr>
          <w:sz w:val="24"/>
          <w:szCs w:val="24"/>
        </w:rPr>
        <w:t>ue grandissante et leur violence</w:t>
      </w:r>
      <w:r>
        <w:rPr>
          <w:sz w:val="24"/>
          <w:szCs w:val="24"/>
        </w:rPr>
        <w:t>,</w:t>
      </w:r>
      <w:r w:rsidR="00D31BD4" w:rsidRPr="007B3711">
        <w:rPr>
          <w:sz w:val="24"/>
          <w:szCs w:val="24"/>
        </w:rPr>
        <w:t xml:space="preserve"> </w:t>
      </w:r>
      <w:r w:rsidR="009B17D4">
        <w:rPr>
          <w:sz w:val="24"/>
          <w:szCs w:val="24"/>
        </w:rPr>
        <w:t>n’</w:t>
      </w:r>
      <w:r>
        <w:rPr>
          <w:sz w:val="24"/>
          <w:szCs w:val="24"/>
        </w:rPr>
        <w:t>est pas en soi gênant</w:t>
      </w:r>
      <w:r w:rsidR="009B17D4">
        <w:rPr>
          <w:sz w:val="24"/>
          <w:szCs w:val="24"/>
        </w:rPr>
        <w:t xml:space="preserve">. </w:t>
      </w:r>
      <w:r>
        <w:rPr>
          <w:sz w:val="24"/>
          <w:szCs w:val="24"/>
        </w:rPr>
        <w:t>Cette démarche a</w:t>
      </w:r>
      <w:r w:rsidR="00957611" w:rsidRPr="007B3711">
        <w:rPr>
          <w:sz w:val="24"/>
          <w:szCs w:val="24"/>
        </w:rPr>
        <w:t xml:space="preserve"> </w:t>
      </w:r>
      <w:r w:rsidR="00D31BD4" w:rsidRPr="007B3711">
        <w:rPr>
          <w:sz w:val="24"/>
          <w:szCs w:val="24"/>
        </w:rPr>
        <w:t xml:space="preserve">pour elle la véracité que nous reconnaissons à la théorie mimétique </w:t>
      </w:r>
      <w:r>
        <w:rPr>
          <w:sz w:val="24"/>
          <w:szCs w:val="24"/>
        </w:rPr>
        <w:t xml:space="preserve">et aux travaux </w:t>
      </w:r>
      <w:r w:rsidR="00D31BD4" w:rsidRPr="007B3711">
        <w:rPr>
          <w:sz w:val="24"/>
          <w:szCs w:val="24"/>
        </w:rPr>
        <w:t xml:space="preserve">de René Girard. </w:t>
      </w:r>
      <w:r>
        <w:rPr>
          <w:sz w:val="24"/>
          <w:szCs w:val="24"/>
        </w:rPr>
        <w:t xml:space="preserve">Et JA écrit </w:t>
      </w:r>
      <w:r w:rsidR="00D31BD4" w:rsidRPr="007B3711">
        <w:rPr>
          <w:sz w:val="24"/>
          <w:szCs w:val="24"/>
        </w:rPr>
        <w:t>sans doute avec raison : « </w:t>
      </w:r>
      <w:r w:rsidR="00D31BD4" w:rsidRPr="007B3711">
        <w:rPr>
          <w:i/>
          <w:iCs/>
          <w:sz w:val="24"/>
          <w:szCs w:val="24"/>
        </w:rPr>
        <w:t>Le processus a dû sans doute être répété des milliers de fois au terme de milliers de crises pendant des milliers d’années</w:t>
      </w:r>
      <w:r w:rsidR="00D31BD4" w:rsidRPr="007B3711">
        <w:rPr>
          <w:sz w:val="24"/>
          <w:szCs w:val="24"/>
        </w:rPr>
        <w:t xml:space="preserve"> » (p. </w:t>
      </w:r>
      <w:r w:rsidR="00275D72">
        <w:rPr>
          <w:sz w:val="24"/>
          <w:szCs w:val="24"/>
        </w:rPr>
        <w:t>309</w:t>
      </w:r>
      <w:r w:rsidR="00D31BD4" w:rsidRPr="007B3711">
        <w:rPr>
          <w:sz w:val="24"/>
          <w:szCs w:val="24"/>
        </w:rPr>
        <w:t>). Mais deux difficultés </w:t>
      </w:r>
      <w:r>
        <w:rPr>
          <w:sz w:val="24"/>
          <w:szCs w:val="24"/>
        </w:rPr>
        <w:t>surgissent ici immédiatement pour le théologien :</w:t>
      </w:r>
    </w:p>
    <w:p w:rsidR="00D31BD4" w:rsidRPr="007B3711" w:rsidRDefault="00DF40FB" w:rsidP="001545A3">
      <w:pPr>
        <w:pStyle w:val="Paragraphedeliste"/>
        <w:numPr>
          <w:ilvl w:val="0"/>
          <w:numId w:val="2"/>
        </w:numPr>
        <w:rPr>
          <w:sz w:val="24"/>
          <w:szCs w:val="24"/>
        </w:rPr>
      </w:pPr>
      <w:r>
        <w:rPr>
          <w:sz w:val="24"/>
          <w:szCs w:val="24"/>
        </w:rPr>
        <w:t>Si c’est bien</w:t>
      </w:r>
      <w:r w:rsidR="00D31BD4" w:rsidRPr="007B3711">
        <w:rPr>
          <w:sz w:val="24"/>
          <w:szCs w:val="24"/>
        </w:rPr>
        <w:t xml:space="preserve"> la crise mimétique victimaire </w:t>
      </w:r>
      <w:r>
        <w:rPr>
          <w:sz w:val="24"/>
          <w:szCs w:val="24"/>
        </w:rPr>
        <w:t xml:space="preserve">qui </w:t>
      </w:r>
      <w:r w:rsidR="00662DAD">
        <w:rPr>
          <w:sz w:val="24"/>
          <w:szCs w:val="24"/>
        </w:rPr>
        <w:t>enclenche</w:t>
      </w:r>
      <w:r>
        <w:rPr>
          <w:sz w:val="24"/>
          <w:szCs w:val="24"/>
        </w:rPr>
        <w:t xml:space="preserve"> chez les </w:t>
      </w:r>
      <w:proofErr w:type="spellStart"/>
      <w:r>
        <w:rPr>
          <w:sz w:val="24"/>
          <w:szCs w:val="24"/>
        </w:rPr>
        <w:t>protos</w:t>
      </w:r>
      <w:proofErr w:type="spellEnd"/>
      <w:r>
        <w:rPr>
          <w:sz w:val="24"/>
          <w:szCs w:val="24"/>
        </w:rPr>
        <w:t xml:space="preserve">-humains </w:t>
      </w:r>
      <w:r w:rsidR="005445BB" w:rsidRPr="007B3711">
        <w:rPr>
          <w:sz w:val="24"/>
          <w:szCs w:val="24"/>
        </w:rPr>
        <w:t xml:space="preserve">un processus </w:t>
      </w:r>
      <w:r w:rsidR="00662DAD">
        <w:rPr>
          <w:sz w:val="24"/>
          <w:szCs w:val="24"/>
        </w:rPr>
        <w:t xml:space="preserve">d’hominisation pour aboutir à </w:t>
      </w:r>
      <w:r w:rsidR="00D31BD4" w:rsidRPr="007B3711">
        <w:rPr>
          <w:sz w:val="24"/>
          <w:szCs w:val="24"/>
        </w:rPr>
        <w:t xml:space="preserve">la culture humaine </w:t>
      </w:r>
      <w:r>
        <w:rPr>
          <w:sz w:val="24"/>
          <w:szCs w:val="24"/>
        </w:rPr>
        <w:t xml:space="preserve">proprement dite, </w:t>
      </w:r>
      <w:r w:rsidR="00662DAD">
        <w:rPr>
          <w:sz w:val="24"/>
          <w:szCs w:val="24"/>
        </w:rPr>
        <w:t>alors</w:t>
      </w:r>
      <w:r w:rsidR="005445BB" w:rsidRPr="00DF40FB">
        <w:rPr>
          <w:sz w:val="24"/>
          <w:szCs w:val="24"/>
        </w:rPr>
        <w:t xml:space="preserve"> que devient l’affirmation si forte, si constante</w:t>
      </w:r>
      <w:r w:rsidR="00662DAD">
        <w:rPr>
          <w:sz w:val="24"/>
          <w:szCs w:val="24"/>
        </w:rPr>
        <w:t>,</w:t>
      </w:r>
      <w:r w:rsidR="005445BB" w:rsidRPr="00DF40FB">
        <w:rPr>
          <w:sz w:val="24"/>
          <w:szCs w:val="24"/>
        </w:rPr>
        <w:t xml:space="preserve"> et vraiment essentielle </w:t>
      </w:r>
      <w:r w:rsidR="00662DAD">
        <w:rPr>
          <w:sz w:val="24"/>
          <w:szCs w:val="24"/>
        </w:rPr>
        <w:t>pour</w:t>
      </w:r>
      <w:r w:rsidR="005445BB" w:rsidRPr="00DF40FB">
        <w:rPr>
          <w:sz w:val="24"/>
          <w:szCs w:val="24"/>
        </w:rPr>
        <w:t xml:space="preserve"> la tradition théologique</w:t>
      </w:r>
      <w:r w:rsidR="00662DAD">
        <w:rPr>
          <w:sz w:val="24"/>
          <w:szCs w:val="24"/>
        </w:rPr>
        <w:t>, à savoir</w:t>
      </w:r>
      <w:r w:rsidR="005445BB" w:rsidRPr="00DF40FB">
        <w:rPr>
          <w:sz w:val="24"/>
          <w:szCs w:val="24"/>
        </w:rPr>
        <w:t xml:space="preserve"> que l’homme fut créé </w:t>
      </w:r>
      <w:r w:rsidR="005445BB" w:rsidRPr="008766E5">
        <w:rPr>
          <w:i/>
          <w:iCs/>
          <w:sz w:val="24"/>
          <w:szCs w:val="24"/>
        </w:rPr>
        <w:t>in bonis</w:t>
      </w:r>
      <w:r w:rsidR="005445BB" w:rsidRPr="00DF40FB">
        <w:rPr>
          <w:sz w:val="24"/>
          <w:szCs w:val="24"/>
        </w:rPr>
        <w:t> ?</w:t>
      </w:r>
      <w:r w:rsidR="00FE2FA1" w:rsidRPr="007B3711">
        <w:rPr>
          <w:sz w:val="24"/>
          <w:szCs w:val="24"/>
        </w:rPr>
        <w:t xml:space="preserve">  </w:t>
      </w:r>
      <w:r>
        <w:rPr>
          <w:sz w:val="24"/>
          <w:szCs w:val="24"/>
        </w:rPr>
        <w:t>JA écrit</w:t>
      </w:r>
      <w:r w:rsidR="00FE2FA1" w:rsidRPr="007B3711">
        <w:rPr>
          <w:sz w:val="24"/>
          <w:szCs w:val="24"/>
        </w:rPr>
        <w:t xml:space="preserve"> </w:t>
      </w:r>
      <w:r w:rsidR="005445BB" w:rsidRPr="007B3711">
        <w:rPr>
          <w:sz w:val="24"/>
          <w:szCs w:val="24"/>
        </w:rPr>
        <w:t xml:space="preserve">(p. </w:t>
      </w:r>
      <w:r w:rsidR="00275D72">
        <w:rPr>
          <w:sz w:val="24"/>
          <w:szCs w:val="24"/>
        </w:rPr>
        <w:t>311</w:t>
      </w:r>
      <w:r w:rsidR="005445BB" w:rsidRPr="007B3711">
        <w:rPr>
          <w:sz w:val="24"/>
          <w:szCs w:val="24"/>
        </w:rPr>
        <w:t>) : « </w:t>
      </w:r>
      <w:r w:rsidR="005445BB" w:rsidRPr="007B3711">
        <w:rPr>
          <w:i/>
          <w:iCs/>
          <w:sz w:val="24"/>
          <w:szCs w:val="24"/>
        </w:rPr>
        <w:t xml:space="preserve">La scène laisse la possibilité de parler, comme </w:t>
      </w:r>
      <w:r w:rsidR="005A423A" w:rsidRPr="007B3711">
        <w:rPr>
          <w:i/>
          <w:iCs/>
          <w:sz w:val="24"/>
          <w:szCs w:val="24"/>
        </w:rPr>
        <w:t>les</w:t>
      </w:r>
      <w:r w:rsidR="005445BB" w:rsidRPr="007B3711">
        <w:rPr>
          <w:i/>
          <w:iCs/>
          <w:sz w:val="24"/>
          <w:szCs w:val="24"/>
        </w:rPr>
        <w:t xml:space="preserve"> théologiens l’ont fait, de la question « </w:t>
      </w:r>
      <w:proofErr w:type="spellStart"/>
      <w:r w:rsidR="005445BB" w:rsidRPr="007B3711">
        <w:rPr>
          <w:i/>
          <w:iCs/>
          <w:sz w:val="24"/>
          <w:szCs w:val="24"/>
        </w:rPr>
        <w:t>prélapsarienne</w:t>
      </w:r>
      <w:proofErr w:type="spellEnd"/>
      <w:r w:rsidR="005445BB" w:rsidRPr="007B3711">
        <w:rPr>
          <w:i/>
          <w:iCs/>
          <w:sz w:val="24"/>
          <w:szCs w:val="24"/>
        </w:rPr>
        <w:t> ». Il s’agit d’</w:t>
      </w:r>
      <w:r w:rsidR="00016F43" w:rsidRPr="007B3711">
        <w:rPr>
          <w:i/>
          <w:iCs/>
          <w:sz w:val="24"/>
          <w:szCs w:val="24"/>
        </w:rPr>
        <w:t>hypothèses</w:t>
      </w:r>
      <w:r w:rsidR="005445BB" w:rsidRPr="007B3711">
        <w:rPr>
          <w:i/>
          <w:iCs/>
          <w:sz w:val="24"/>
          <w:szCs w:val="24"/>
        </w:rPr>
        <w:t xml:space="preserve"> </w:t>
      </w:r>
      <w:r>
        <w:rPr>
          <w:i/>
          <w:iCs/>
          <w:sz w:val="24"/>
          <w:szCs w:val="24"/>
        </w:rPr>
        <w:t>de</w:t>
      </w:r>
      <w:r w:rsidR="005445BB" w:rsidRPr="007B3711">
        <w:rPr>
          <w:i/>
          <w:iCs/>
          <w:sz w:val="24"/>
          <w:szCs w:val="24"/>
        </w:rPr>
        <w:t xml:space="preserve"> ce qui serait advenu si la chute n’avait pas eu lieu </w:t>
      </w:r>
      <w:r>
        <w:rPr>
          <w:sz w:val="24"/>
          <w:szCs w:val="24"/>
        </w:rPr>
        <w:t xml:space="preserve">». Même si la condition </w:t>
      </w:r>
      <w:proofErr w:type="spellStart"/>
      <w:r>
        <w:rPr>
          <w:sz w:val="24"/>
          <w:szCs w:val="24"/>
        </w:rPr>
        <w:t>prélapsaire</w:t>
      </w:r>
      <w:proofErr w:type="spellEnd"/>
      <w:r>
        <w:rPr>
          <w:sz w:val="24"/>
          <w:szCs w:val="24"/>
        </w:rPr>
        <w:t xml:space="preserve"> </w:t>
      </w:r>
      <w:r w:rsidR="003F14D4">
        <w:rPr>
          <w:sz w:val="24"/>
          <w:szCs w:val="24"/>
        </w:rPr>
        <w:t>a parf</w:t>
      </w:r>
      <w:r>
        <w:rPr>
          <w:sz w:val="24"/>
          <w:szCs w:val="24"/>
        </w:rPr>
        <w:t>ois donné lieu à des spéculations plus poétique</w:t>
      </w:r>
      <w:r w:rsidR="003F14D4">
        <w:rPr>
          <w:sz w:val="24"/>
          <w:szCs w:val="24"/>
        </w:rPr>
        <w:t xml:space="preserve">s ou </w:t>
      </w:r>
      <w:r w:rsidR="001545A3">
        <w:rPr>
          <w:sz w:val="24"/>
          <w:szCs w:val="24"/>
        </w:rPr>
        <w:t>fantaisistes</w:t>
      </w:r>
      <w:r>
        <w:rPr>
          <w:sz w:val="24"/>
          <w:szCs w:val="24"/>
        </w:rPr>
        <w:t xml:space="preserve"> que fondées en raison, il s’agit malgré </w:t>
      </w:r>
      <w:r w:rsidR="001545A3">
        <w:rPr>
          <w:sz w:val="24"/>
          <w:szCs w:val="24"/>
        </w:rPr>
        <w:t xml:space="preserve">tout </w:t>
      </w:r>
      <w:r>
        <w:rPr>
          <w:sz w:val="24"/>
          <w:szCs w:val="24"/>
        </w:rPr>
        <w:t>d’autre chose que</w:t>
      </w:r>
      <w:r w:rsidR="005445BB" w:rsidRPr="007B3711">
        <w:rPr>
          <w:sz w:val="24"/>
          <w:szCs w:val="24"/>
        </w:rPr>
        <w:t xml:space="preserve"> </w:t>
      </w:r>
      <w:r>
        <w:rPr>
          <w:sz w:val="24"/>
          <w:szCs w:val="24"/>
        </w:rPr>
        <w:t>d’</w:t>
      </w:r>
      <w:r w:rsidR="005445BB" w:rsidRPr="007B3711">
        <w:rPr>
          <w:sz w:val="24"/>
          <w:szCs w:val="24"/>
        </w:rPr>
        <w:t xml:space="preserve">« hypothèses ». </w:t>
      </w:r>
      <w:r>
        <w:rPr>
          <w:sz w:val="24"/>
          <w:szCs w:val="24"/>
        </w:rPr>
        <w:t>Il s’agit d’affirmer que l’homme</w:t>
      </w:r>
      <w:r w:rsidR="005445BB" w:rsidRPr="007B3711">
        <w:rPr>
          <w:sz w:val="24"/>
          <w:szCs w:val="24"/>
        </w:rPr>
        <w:t xml:space="preserve"> a été créé dans un état de justice, </w:t>
      </w:r>
      <w:r>
        <w:rPr>
          <w:sz w:val="24"/>
          <w:szCs w:val="24"/>
        </w:rPr>
        <w:t>d’innocence et de</w:t>
      </w:r>
      <w:r w:rsidR="005445BB" w:rsidRPr="007B3711">
        <w:rPr>
          <w:sz w:val="24"/>
          <w:szCs w:val="24"/>
        </w:rPr>
        <w:t xml:space="preserve"> sainteté. </w:t>
      </w:r>
      <w:r>
        <w:rPr>
          <w:sz w:val="24"/>
          <w:szCs w:val="24"/>
        </w:rPr>
        <w:t xml:space="preserve">Il y va de </w:t>
      </w:r>
      <w:r w:rsidR="00662DAD">
        <w:rPr>
          <w:sz w:val="24"/>
          <w:szCs w:val="24"/>
        </w:rPr>
        <w:t>la foi en un</w:t>
      </w:r>
      <w:r>
        <w:rPr>
          <w:sz w:val="24"/>
          <w:szCs w:val="24"/>
        </w:rPr>
        <w:t xml:space="preserve"> Dieu </w:t>
      </w:r>
      <w:r w:rsidR="00662DAD">
        <w:rPr>
          <w:sz w:val="24"/>
          <w:szCs w:val="24"/>
        </w:rPr>
        <w:t>bon qui</w:t>
      </w:r>
      <w:r>
        <w:rPr>
          <w:sz w:val="24"/>
          <w:szCs w:val="24"/>
        </w:rPr>
        <w:t xml:space="preserve"> crée toute chose bonne, comme le dit </w:t>
      </w:r>
      <w:proofErr w:type="spellStart"/>
      <w:r>
        <w:rPr>
          <w:sz w:val="24"/>
          <w:szCs w:val="24"/>
        </w:rPr>
        <w:t>Gn</w:t>
      </w:r>
      <w:proofErr w:type="spellEnd"/>
      <w:r>
        <w:rPr>
          <w:sz w:val="24"/>
          <w:szCs w:val="24"/>
        </w:rPr>
        <w:t xml:space="preserve"> 1. </w:t>
      </w:r>
      <w:r w:rsidR="006964E8">
        <w:rPr>
          <w:sz w:val="24"/>
          <w:szCs w:val="24"/>
        </w:rPr>
        <w:t>C</w:t>
      </w:r>
      <w:r>
        <w:rPr>
          <w:sz w:val="24"/>
          <w:szCs w:val="24"/>
        </w:rPr>
        <w:t>’</w:t>
      </w:r>
      <w:r w:rsidR="005445BB" w:rsidRPr="007B3711">
        <w:rPr>
          <w:sz w:val="24"/>
          <w:szCs w:val="24"/>
        </w:rPr>
        <w:t>e</w:t>
      </w:r>
      <w:r>
        <w:rPr>
          <w:sz w:val="24"/>
          <w:szCs w:val="24"/>
        </w:rPr>
        <w:t xml:space="preserve">st </w:t>
      </w:r>
      <w:r w:rsidR="006964E8">
        <w:rPr>
          <w:sz w:val="24"/>
          <w:szCs w:val="24"/>
        </w:rPr>
        <w:t xml:space="preserve">également </w:t>
      </w:r>
      <w:r>
        <w:rPr>
          <w:sz w:val="24"/>
          <w:szCs w:val="24"/>
        </w:rPr>
        <w:t>le</w:t>
      </w:r>
      <w:r w:rsidR="005445BB" w:rsidRPr="007B3711">
        <w:rPr>
          <w:sz w:val="24"/>
          <w:szCs w:val="24"/>
        </w:rPr>
        <w:t xml:space="preserve"> présupposé </w:t>
      </w:r>
      <w:r w:rsidR="007A26D1">
        <w:rPr>
          <w:sz w:val="24"/>
          <w:szCs w:val="24"/>
        </w:rPr>
        <w:t>nécessaire</w:t>
      </w:r>
      <w:r w:rsidR="005445BB" w:rsidRPr="007B3711">
        <w:rPr>
          <w:sz w:val="24"/>
          <w:szCs w:val="24"/>
        </w:rPr>
        <w:t xml:space="preserve"> pour affirmer u</w:t>
      </w:r>
      <w:r w:rsidR="00ED5597" w:rsidRPr="007B3711">
        <w:rPr>
          <w:sz w:val="24"/>
          <w:szCs w:val="24"/>
        </w:rPr>
        <w:t>n premier péché contingent, rele</w:t>
      </w:r>
      <w:r w:rsidR="005445BB" w:rsidRPr="007B3711">
        <w:rPr>
          <w:sz w:val="24"/>
          <w:szCs w:val="24"/>
        </w:rPr>
        <w:t>vant de la liberté de l’hom</w:t>
      </w:r>
      <w:r w:rsidR="00ED5597" w:rsidRPr="007B3711">
        <w:rPr>
          <w:sz w:val="24"/>
          <w:szCs w:val="24"/>
        </w:rPr>
        <w:t>me et de sa responsabilité. C</w:t>
      </w:r>
      <w:r w:rsidR="005445BB" w:rsidRPr="007B3711">
        <w:rPr>
          <w:sz w:val="24"/>
          <w:szCs w:val="24"/>
        </w:rPr>
        <w:t xml:space="preserve">ette contingence du péché des origines – c’est-à-dire le </w:t>
      </w:r>
      <w:r w:rsidR="005445BB" w:rsidRPr="007B3711">
        <w:rPr>
          <w:sz w:val="24"/>
          <w:szCs w:val="24"/>
        </w:rPr>
        <w:lastRenderedPageBreak/>
        <w:t xml:space="preserve">fait qu’il </w:t>
      </w:r>
      <w:r w:rsidR="005445BB" w:rsidRPr="006964E8">
        <w:rPr>
          <w:sz w:val="24"/>
          <w:szCs w:val="24"/>
        </w:rPr>
        <w:t>aurait pu ne pas se passer –</w:t>
      </w:r>
      <w:r w:rsidR="005445BB" w:rsidRPr="007B3711">
        <w:rPr>
          <w:sz w:val="24"/>
          <w:szCs w:val="24"/>
        </w:rPr>
        <w:t xml:space="preserve"> </w:t>
      </w:r>
      <w:r w:rsidR="006964E8">
        <w:rPr>
          <w:sz w:val="24"/>
          <w:szCs w:val="24"/>
        </w:rPr>
        <w:t xml:space="preserve">est </w:t>
      </w:r>
      <w:proofErr w:type="gramStart"/>
      <w:r w:rsidR="006964E8">
        <w:rPr>
          <w:sz w:val="24"/>
          <w:szCs w:val="24"/>
        </w:rPr>
        <w:t>défendue</w:t>
      </w:r>
      <w:proofErr w:type="gramEnd"/>
      <w:r w:rsidR="006964E8">
        <w:rPr>
          <w:sz w:val="24"/>
          <w:szCs w:val="24"/>
        </w:rPr>
        <w:t xml:space="preserve"> par JA.</w:t>
      </w:r>
      <w:r w:rsidR="005445BB" w:rsidRPr="007B3711">
        <w:rPr>
          <w:sz w:val="24"/>
          <w:szCs w:val="24"/>
        </w:rPr>
        <w:t xml:space="preserve"> Mais de manière ambiguë</w:t>
      </w:r>
      <w:r w:rsidR="006964E8">
        <w:rPr>
          <w:sz w:val="24"/>
          <w:szCs w:val="24"/>
        </w:rPr>
        <w:t>, semble-t-il.</w:t>
      </w:r>
      <w:r w:rsidR="005445BB" w:rsidRPr="007B3711">
        <w:rPr>
          <w:sz w:val="24"/>
          <w:szCs w:val="24"/>
        </w:rPr>
        <w:t xml:space="preserve"> Et c’est ici </w:t>
      </w:r>
      <w:r w:rsidR="006964E8">
        <w:rPr>
          <w:sz w:val="24"/>
          <w:szCs w:val="24"/>
        </w:rPr>
        <w:t xml:space="preserve">la </w:t>
      </w:r>
      <w:r w:rsidR="005445BB" w:rsidRPr="007B3711">
        <w:rPr>
          <w:sz w:val="24"/>
          <w:szCs w:val="24"/>
        </w:rPr>
        <w:t>deuxième difficulté</w:t>
      </w:r>
      <w:r w:rsidR="006964E8">
        <w:rPr>
          <w:sz w:val="24"/>
          <w:szCs w:val="24"/>
        </w:rPr>
        <w:t>,</w:t>
      </w:r>
      <w:r w:rsidR="005445BB" w:rsidRPr="007B3711">
        <w:rPr>
          <w:sz w:val="24"/>
          <w:szCs w:val="24"/>
        </w:rPr>
        <w:t xml:space="preserve"> liée à la première.</w:t>
      </w:r>
    </w:p>
    <w:p w:rsidR="00390DB4" w:rsidRPr="008766E5" w:rsidRDefault="00EB662E" w:rsidP="001545A3">
      <w:pPr>
        <w:pStyle w:val="Paragraphedeliste"/>
        <w:numPr>
          <w:ilvl w:val="0"/>
          <w:numId w:val="2"/>
        </w:numPr>
        <w:rPr>
          <w:sz w:val="24"/>
          <w:szCs w:val="24"/>
        </w:rPr>
      </w:pPr>
      <w:r w:rsidRPr="008766E5">
        <w:rPr>
          <w:sz w:val="24"/>
          <w:szCs w:val="24"/>
        </w:rPr>
        <w:t xml:space="preserve">Sur quelle réalité anthropologique </w:t>
      </w:r>
      <w:r w:rsidR="004C7FB9">
        <w:rPr>
          <w:sz w:val="24"/>
          <w:szCs w:val="24"/>
        </w:rPr>
        <w:t>repose c</w:t>
      </w:r>
      <w:r w:rsidRPr="008766E5">
        <w:rPr>
          <w:sz w:val="24"/>
          <w:szCs w:val="24"/>
        </w:rPr>
        <w:t xml:space="preserve">e caractère </w:t>
      </w:r>
      <w:r w:rsidRPr="008766E5">
        <w:rPr>
          <w:i/>
          <w:iCs/>
          <w:sz w:val="24"/>
          <w:szCs w:val="24"/>
        </w:rPr>
        <w:t>possible</w:t>
      </w:r>
      <w:r w:rsidRPr="008766E5">
        <w:rPr>
          <w:sz w:val="24"/>
          <w:szCs w:val="24"/>
        </w:rPr>
        <w:t>, mais non nécessaire de l’acte violent originaire</w:t>
      </w:r>
      <w:r w:rsidR="006964E8" w:rsidRPr="008766E5">
        <w:rPr>
          <w:sz w:val="24"/>
          <w:szCs w:val="24"/>
        </w:rPr>
        <w:t> ? JA affirme</w:t>
      </w:r>
      <w:r w:rsidR="006964E8">
        <w:rPr>
          <w:sz w:val="24"/>
          <w:szCs w:val="24"/>
        </w:rPr>
        <w:t xml:space="preserve"> en effet </w:t>
      </w:r>
      <w:r w:rsidRPr="007B3711">
        <w:rPr>
          <w:sz w:val="24"/>
          <w:szCs w:val="24"/>
        </w:rPr>
        <w:t xml:space="preserve">sur </w:t>
      </w:r>
      <w:r w:rsidR="006964E8">
        <w:rPr>
          <w:sz w:val="24"/>
          <w:szCs w:val="24"/>
        </w:rPr>
        <w:t>son</w:t>
      </w:r>
      <w:r w:rsidRPr="007B3711">
        <w:rPr>
          <w:sz w:val="24"/>
          <w:szCs w:val="24"/>
        </w:rPr>
        <w:t xml:space="preserve"> caractère seulement </w:t>
      </w:r>
      <w:r w:rsidRPr="007D47B5">
        <w:rPr>
          <w:sz w:val="24"/>
          <w:szCs w:val="24"/>
        </w:rPr>
        <w:t>possible</w:t>
      </w:r>
      <w:r w:rsidR="006964E8">
        <w:rPr>
          <w:sz w:val="24"/>
          <w:szCs w:val="24"/>
        </w:rPr>
        <w:t>.</w:t>
      </w:r>
      <w:r w:rsidRPr="007B3711">
        <w:rPr>
          <w:sz w:val="24"/>
          <w:szCs w:val="24"/>
        </w:rPr>
        <w:t xml:space="preserve"> Cf. p. </w:t>
      </w:r>
      <w:r w:rsidR="00275D72">
        <w:rPr>
          <w:sz w:val="24"/>
          <w:szCs w:val="24"/>
        </w:rPr>
        <w:t>308</w:t>
      </w:r>
      <w:r w:rsidRPr="007B3711">
        <w:rPr>
          <w:sz w:val="24"/>
          <w:szCs w:val="24"/>
        </w:rPr>
        <w:t> : « En même temps existe la possibilité de ne pas prendre la voie de la mimésis d’appropriati</w:t>
      </w:r>
      <w:r w:rsidR="006964E8">
        <w:rPr>
          <w:sz w:val="24"/>
          <w:szCs w:val="24"/>
        </w:rPr>
        <w:t>on entre individus similaires ». C’est dit plusieurs fois. Or, t</w:t>
      </w:r>
      <w:r w:rsidRPr="007B3711">
        <w:rPr>
          <w:sz w:val="24"/>
          <w:szCs w:val="24"/>
        </w:rPr>
        <w:t xml:space="preserve">oute la tradition </w:t>
      </w:r>
      <w:r w:rsidR="006964E8">
        <w:rPr>
          <w:sz w:val="24"/>
          <w:szCs w:val="24"/>
        </w:rPr>
        <w:t xml:space="preserve">théologique </w:t>
      </w:r>
      <w:r w:rsidRPr="007B3711">
        <w:rPr>
          <w:sz w:val="24"/>
          <w:szCs w:val="24"/>
        </w:rPr>
        <w:t>affirme q</w:t>
      </w:r>
      <w:r w:rsidR="00016F43" w:rsidRPr="007B3711">
        <w:rPr>
          <w:sz w:val="24"/>
          <w:szCs w:val="24"/>
        </w:rPr>
        <w:t>ue cette possibilité repose sur</w:t>
      </w:r>
      <w:r w:rsidR="00FE2FA1" w:rsidRPr="007B3711">
        <w:rPr>
          <w:sz w:val="24"/>
          <w:szCs w:val="24"/>
        </w:rPr>
        <w:t xml:space="preserve"> </w:t>
      </w:r>
      <w:r w:rsidRPr="007B3711">
        <w:rPr>
          <w:sz w:val="24"/>
          <w:szCs w:val="24"/>
        </w:rPr>
        <w:t xml:space="preserve">la </w:t>
      </w:r>
      <w:r w:rsidRPr="006964E8">
        <w:rPr>
          <w:sz w:val="24"/>
          <w:szCs w:val="24"/>
        </w:rPr>
        <w:t>conscience</w:t>
      </w:r>
      <w:r w:rsidRPr="007B3711">
        <w:rPr>
          <w:sz w:val="24"/>
          <w:szCs w:val="24"/>
        </w:rPr>
        <w:t xml:space="preserve"> et le </w:t>
      </w:r>
      <w:r w:rsidRPr="006964E8">
        <w:rPr>
          <w:sz w:val="24"/>
          <w:szCs w:val="24"/>
        </w:rPr>
        <w:t>libre arbitre</w:t>
      </w:r>
      <w:r w:rsidRPr="007B3711">
        <w:rPr>
          <w:sz w:val="24"/>
          <w:szCs w:val="24"/>
        </w:rPr>
        <w:t xml:space="preserve">. </w:t>
      </w:r>
      <w:r w:rsidR="004C7FB9">
        <w:rPr>
          <w:sz w:val="24"/>
          <w:szCs w:val="24"/>
        </w:rPr>
        <w:t>Cependant</w:t>
      </w:r>
      <w:r w:rsidRPr="007B3711">
        <w:rPr>
          <w:sz w:val="24"/>
          <w:szCs w:val="24"/>
        </w:rPr>
        <w:t xml:space="preserve"> </w:t>
      </w:r>
      <w:r w:rsidR="006964E8">
        <w:rPr>
          <w:sz w:val="24"/>
          <w:szCs w:val="24"/>
        </w:rPr>
        <w:t>dans la perspective ici adoptée, conscience et libre arbitre</w:t>
      </w:r>
      <w:r w:rsidRPr="007B3711">
        <w:rPr>
          <w:sz w:val="24"/>
          <w:szCs w:val="24"/>
        </w:rPr>
        <w:t xml:space="preserve"> n’existe</w:t>
      </w:r>
      <w:r w:rsidR="006964E8">
        <w:rPr>
          <w:sz w:val="24"/>
          <w:szCs w:val="24"/>
        </w:rPr>
        <w:t>nt</w:t>
      </w:r>
      <w:r w:rsidRPr="007B3711">
        <w:rPr>
          <w:sz w:val="24"/>
          <w:szCs w:val="24"/>
        </w:rPr>
        <w:t xml:space="preserve"> pas encore,</w:t>
      </w:r>
      <w:r w:rsidR="00016F43" w:rsidRPr="007B3711">
        <w:rPr>
          <w:sz w:val="24"/>
          <w:szCs w:val="24"/>
        </w:rPr>
        <w:t xml:space="preserve"> mais</w:t>
      </w:r>
      <w:r w:rsidRPr="007B3711">
        <w:rPr>
          <w:sz w:val="24"/>
          <w:szCs w:val="24"/>
        </w:rPr>
        <w:t xml:space="preserve"> au contraire </w:t>
      </w:r>
      <w:r w:rsidR="007D47B5">
        <w:rPr>
          <w:sz w:val="24"/>
          <w:szCs w:val="24"/>
        </w:rPr>
        <w:t>émergent</w:t>
      </w:r>
      <w:r w:rsidR="00016F43" w:rsidRPr="007B3711">
        <w:rPr>
          <w:sz w:val="24"/>
          <w:szCs w:val="24"/>
        </w:rPr>
        <w:t xml:space="preserve"> </w:t>
      </w:r>
      <w:r w:rsidRPr="007B3711">
        <w:rPr>
          <w:sz w:val="24"/>
          <w:szCs w:val="24"/>
        </w:rPr>
        <w:t>petit à p</w:t>
      </w:r>
      <w:r w:rsidR="00016F43" w:rsidRPr="007B3711">
        <w:rPr>
          <w:sz w:val="24"/>
          <w:szCs w:val="24"/>
        </w:rPr>
        <w:t xml:space="preserve">etit de la violence originaire </w:t>
      </w:r>
      <w:r w:rsidR="00016F43" w:rsidRPr="007B3711">
        <w:rPr>
          <w:i/>
          <w:iCs/>
          <w:sz w:val="24"/>
          <w:szCs w:val="24"/>
        </w:rPr>
        <w:t>et grâce à la violence originaire</w:t>
      </w:r>
      <w:r w:rsidR="00016F43" w:rsidRPr="007B3711">
        <w:rPr>
          <w:sz w:val="24"/>
          <w:szCs w:val="24"/>
        </w:rPr>
        <w:t>.</w:t>
      </w:r>
      <w:r w:rsidR="006964E8">
        <w:rPr>
          <w:sz w:val="24"/>
          <w:szCs w:val="24"/>
        </w:rPr>
        <w:t xml:space="preserve"> </w:t>
      </w:r>
      <w:r w:rsidR="007D47B5">
        <w:rPr>
          <w:sz w:val="24"/>
          <w:szCs w:val="24"/>
        </w:rPr>
        <w:t>Rappelons que l</w:t>
      </w:r>
      <w:r w:rsidR="006F3E98">
        <w:rPr>
          <w:sz w:val="24"/>
          <w:szCs w:val="24"/>
        </w:rPr>
        <w:t>a</w:t>
      </w:r>
      <w:r w:rsidR="006964E8" w:rsidRPr="006F3E98">
        <w:rPr>
          <w:sz w:val="24"/>
          <w:szCs w:val="24"/>
        </w:rPr>
        <w:t xml:space="preserve"> conscience s’est développée avec l’attention portée au cadavre comme objet fascinant (</w:t>
      </w:r>
      <w:r w:rsidR="007D47B5">
        <w:rPr>
          <w:sz w:val="24"/>
          <w:szCs w:val="24"/>
        </w:rPr>
        <w:t xml:space="preserve">cf. </w:t>
      </w:r>
      <w:r w:rsidR="004B5FB1">
        <w:rPr>
          <w:sz w:val="24"/>
          <w:szCs w:val="24"/>
        </w:rPr>
        <w:t>53-54</w:t>
      </w:r>
      <w:r w:rsidR="006F3E98" w:rsidRPr="006F3E98">
        <w:rPr>
          <w:sz w:val="24"/>
          <w:szCs w:val="24"/>
        </w:rPr>
        <w:t xml:space="preserve">), </w:t>
      </w:r>
      <w:r w:rsidR="007D47B5">
        <w:rPr>
          <w:sz w:val="24"/>
          <w:szCs w:val="24"/>
        </w:rPr>
        <w:t xml:space="preserve">que </w:t>
      </w:r>
      <w:r w:rsidR="006F3E98" w:rsidRPr="006F3E98">
        <w:rPr>
          <w:sz w:val="24"/>
          <w:szCs w:val="24"/>
        </w:rPr>
        <w:t xml:space="preserve">c’est la ritualisation du processus victimaire qui engendre le signe, puis le langage, </w:t>
      </w:r>
      <w:r w:rsidR="006F3E98">
        <w:rPr>
          <w:sz w:val="24"/>
          <w:szCs w:val="24"/>
        </w:rPr>
        <w:t xml:space="preserve">la construction de la mémoire, </w:t>
      </w:r>
      <w:r w:rsidR="006F3E98" w:rsidRPr="006F3E98">
        <w:rPr>
          <w:sz w:val="24"/>
          <w:szCs w:val="24"/>
        </w:rPr>
        <w:t>etc.</w:t>
      </w:r>
      <w:r w:rsidR="006964E8" w:rsidRPr="00665A9C">
        <w:rPr>
          <w:sz w:val="18"/>
          <w:szCs w:val="18"/>
        </w:rPr>
        <w:t xml:space="preserve"> </w:t>
      </w:r>
      <w:r w:rsidR="006F3E98" w:rsidRPr="007D47B5">
        <w:rPr>
          <w:sz w:val="24"/>
          <w:szCs w:val="24"/>
        </w:rPr>
        <w:t xml:space="preserve">Bref, si </w:t>
      </w:r>
      <w:r w:rsidR="004B5FB1">
        <w:rPr>
          <w:sz w:val="24"/>
          <w:szCs w:val="24"/>
        </w:rPr>
        <w:t>« </w:t>
      </w:r>
      <w:r w:rsidR="006F3E98" w:rsidRPr="007D47B5">
        <w:rPr>
          <w:sz w:val="24"/>
          <w:szCs w:val="24"/>
        </w:rPr>
        <w:t>le mécanisme victimaire est le seuil de l’hominisation</w:t>
      </w:r>
      <w:r w:rsidR="004B5FB1">
        <w:rPr>
          <w:sz w:val="24"/>
          <w:szCs w:val="24"/>
        </w:rPr>
        <w:t> »</w:t>
      </w:r>
      <w:r w:rsidR="006F3E98" w:rsidRPr="007D47B5">
        <w:rPr>
          <w:sz w:val="24"/>
          <w:szCs w:val="24"/>
        </w:rPr>
        <w:t xml:space="preserve"> (</w:t>
      </w:r>
      <w:r w:rsidR="007D47B5">
        <w:rPr>
          <w:sz w:val="24"/>
          <w:szCs w:val="24"/>
        </w:rPr>
        <w:t xml:space="preserve">p. </w:t>
      </w:r>
      <w:r w:rsidR="004B5FB1">
        <w:rPr>
          <w:sz w:val="24"/>
          <w:szCs w:val="24"/>
        </w:rPr>
        <w:t>31</w:t>
      </w:r>
      <w:r w:rsidR="006F3E98" w:rsidRPr="007D47B5">
        <w:rPr>
          <w:sz w:val="24"/>
          <w:szCs w:val="24"/>
        </w:rPr>
        <w:t>)</w:t>
      </w:r>
      <w:r w:rsidR="006F3E98">
        <w:rPr>
          <w:sz w:val="24"/>
          <w:szCs w:val="24"/>
        </w:rPr>
        <w:t>, f</w:t>
      </w:r>
      <w:r w:rsidR="006964E8">
        <w:rPr>
          <w:sz w:val="24"/>
          <w:szCs w:val="24"/>
        </w:rPr>
        <w:t>orce est de conclure : « A</w:t>
      </w:r>
      <w:r w:rsidR="005A423A" w:rsidRPr="007B3711">
        <w:rPr>
          <w:sz w:val="24"/>
          <w:szCs w:val="24"/>
        </w:rPr>
        <w:t>u commencement est la violence</w:t>
      </w:r>
      <w:r w:rsidR="006F3E98">
        <w:rPr>
          <w:sz w:val="24"/>
          <w:szCs w:val="24"/>
        </w:rPr>
        <w:t> », et l’on revient à la première difficult</w:t>
      </w:r>
      <w:r w:rsidR="008766E5">
        <w:rPr>
          <w:sz w:val="24"/>
          <w:szCs w:val="24"/>
        </w:rPr>
        <w:t>é. Difficulté considérable, répé</w:t>
      </w:r>
      <w:r w:rsidR="006F3E98">
        <w:rPr>
          <w:sz w:val="24"/>
          <w:szCs w:val="24"/>
        </w:rPr>
        <w:t>tons-le.</w:t>
      </w:r>
      <w:r w:rsidR="008766E5">
        <w:rPr>
          <w:sz w:val="24"/>
          <w:szCs w:val="24"/>
        </w:rPr>
        <w:t xml:space="preserve"> </w:t>
      </w:r>
      <w:r w:rsidR="00390DB4" w:rsidRPr="008766E5">
        <w:rPr>
          <w:sz w:val="24"/>
          <w:szCs w:val="24"/>
        </w:rPr>
        <w:t xml:space="preserve">D’ailleurs, </w:t>
      </w:r>
      <w:r w:rsidR="006F3E98" w:rsidRPr="008766E5">
        <w:rPr>
          <w:sz w:val="24"/>
          <w:szCs w:val="24"/>
        </w:rPr>
        <w:t xml:space="preserve">n’y a-t-il pas </w:t>
      </w:r>
      <w:r w:rsidR="00016F43" w:rsidRPr="008766E5">
        <w:rPr>
          <w:sz w:val="24"/>
          <w:szCs w:val="24"/>
        </w:rPr>
        <w:t>une certaine contradiction</w:t>
      </w:r>
      <w:r w:rsidR="00390DB4" w:rsidRPr="008766E5">
        <w:rPr>
          <w:sz w:val="24"/>
          <w:szCs w:val="24"/>
        </w:rPr>
        <w:t xml:space="preserve"> </w:t>
      </w:r>
      <w:r w:rsidR="004C7FB9">
        <w:rPr>
          <w:sz w:val="24"/>
          <w:szCs w:val="24"/>
        </w:rPr>
        <w:t>à</w:t>
      </w:r>
      <w:r w:rsidR="006F3E98" w:rsidRPr="008766E5">
        <w:rPr>
          <w:sz w:val="24"/>
          <w:szCs w:val="24"/>
        </w:rPr>
        <w:t xml:space="preserve"> affirmer le caractère seulement possible du </w:t>
      </w:r>
      <w:proofErr w:type="spellStart"/>
      <w:r w:rsidR="006F3E98" w:rsidRPr="008766E5">
        <w:rPr>
          <w:i/>
          <w:iCs/>
          <w:sz w:val="24"/>
          <w:szCs w:val="24"/>
        </w:rPr>
        <w:t>peccatum</w:t>
      </w:r>
      <w:proofErr w:type="spellEnd"/>
      <w:r w:rsidR="006F3E98" w:rsidRPr="008766E5">
        <w:rPr>
          <w:i/>
          <w:iCs/>
          <w:sz w:val="24"/>
          <w:szCs w:val="24"/>
        </w:rPr>
        <w:t xml:space="preserve"> </w:t>
      </w:r>
      <w:proofErr w:type="spellStart"/>
      <w:r w:rsidR="006F3E98" w:rsidRPr="008766E5">
        <w:rPr>
          <w:i/>
          <w:iCs/>
          <w:sz w:val="24"/>
          <w:szCs w:val="24"/>
        </w:rPr>
        <w:t>originans</w:t>
      </w:r>
      <w:proofErr w:type="spellEnd"/>
      <w:r w:rsidR="002618D8" w:rsidRPr="008766E5">
        <w:rPr>
          <w:sz w:val="24"/>
          <w:szCs w:val="24"/>
        </w:rPr>
        <w:t xml:space="preserve"> </w:t>
      </w:r>
      <w:r w:rsidR="006F3E98" w:rsidRPr="008766E5">
        <w:rPr>
          <w:sz w:val="24"/>
          <w:szCs w:val="24"/>
        </w:rPr>
        <w:t xml:space="preserve">et </w:t>
      </w:r>
      <w:r w:rsidR="004C7FB9">
        <w:rPr>
          <w:sz w:val="24"/>
          <w:szCs w:val="24"/>
        </w:rPr>
        <w:t xml:space="preserve">à parler en même de </w:t>
      </w:r>
      <w:r w:rsidR="006F3E98" w:rsidRPr="008766E5">
        <w:rPr>
          <w:sz w:val="24"/>
          <w:szCs w:val="24"/>
        </w:rPr>
        <w:t xml:space="preserve"> « nature contraignante » ? Cf. </w:t>
      </w:r>
      <w:r w:rsidR="002618D8" w:rsidRPr="008766E5">
        <w:rPr>
          <w:sz w:val="24"/>
          <w:szCs w:val="24"/>
        </w:rPr>
        <w:t xml:space="preserve">p. </w:t>
      </w:r>
      <w:r w:rsidR="004B5FB1">
        <w:rPr>
          <w:sz w:val="24"/>
          <w:szCs w:val="24"/>
        </w:rPr>
        <w:t>211</w:t>
      </w:r>
      <w:r w:rsidR="006F3E98" w:rsidRPr="008766E5">
        <w:rPr>
          <w:sz w:val="24"/>
          <w:szCs w:val="24"/>
        </w:rPr>
        <w:t xml:space="preserve"> où il est dit que la doctrine du péché originel</w:t>
      </w:r>
      <w:r w:rsidR="002618D8" w:rsidRPr="008766E5">
        <w:rPr>
          <w:sz w:val="24"/>
          <w:szCs w:val="24"/>
        </w:rPr>
        <w:t xml:space="preserve"> est </w:t>
      </w:r>
      <w:r w:rsidR="006F3E98" w:rsidRPr="008766E5">
        <w:rPr>
          <w:sz w:val="24"/>
          <w:szCs w:val="24"/>
        </w:rPr>
        <w:t>« </w:t>
      </w:r>
      <w:r w:rsidR="002618D8" w:rsidRPr="008766E5">
        <w:rPr>
          <w:sz w:val="24"/>
          <w:szCs w:val="24"/>
        </w:rPr>
        <w:t>un regard d’adieu vers la nature contraignante d’une condi</w:t>
      </w:r>
      <w:r w:rsidR="008766E5" w:rsidRPr="008766E5">
        <w:rPr>
          <w:sz w:val="24"/>
          <w:szCs w:val="24"/>
        </w:rPr>
        <w:t xml:space="preserve">tion dont nous </w:t>
      </w:r>
      <w:r w:rsidR="004B5FB1">
        <w:rPr>
          <w:sz w:val="24"/>
          <w:szCs w:val="24"/>
        </w:rPr>
        <w:t>acquérons le pouvoir de</w:t>
      </w:r>
      <w:r w:rsidR="008766E5" w:rsidRPr="008766E5">
        <w:rPr>
          <w:sz w:val="24"/>
          <w:szCs w:val="24"/>
        </w:rPr>
        <w:t xml:space="preserve"> sortir »</w:t>
      </w:r>
      <w:r w:rsidR="004C7FB9">
        <w:rPr>
          <w:sz w:val="24"/>
          <w:szCs w:val="24"/>
        </w:rPr>
        <w:t>,</w:t>
      </w:r>
      <w:r w:rsidR="008766E5" w:rsidRPr="008766E5">
        <w:rPr>
          <w:sz w:val="24"/>
          <w:szCs w:val="24"/>
        </w:rPr>
        <w:t xml:space="preserve"> ou encore p. </w:t>
      </w:r>
      <w:r w:rsidR="004B5FB1">
        <w:rPr>
          <w:sz w:val="24"/>
          <w:szCs w:val="24"/>
        </w:rPr>
        <w:t>53</w:t>
      </w:r>
      <w:r w:rsidR="008766E5" w:rsidRPr="008766E5">
        <w:rPr>
          <w:sz w:val="24"/>
          <w:szCs w:val="24"/>
        </w:rPr>
        <w:t xml:space="preserve"> : « La route mimétique de l’hominisation [est] fondée sur un </w:t>
      </w:r>
      <w:r w:rsidR="008766E5" w:rsidRPr="004B5FB1">
        <w:rPr>
          <w:sz w:val="24"/>
          <w:szCs w:val="24"/>
        </w:rPr>
        <w:t>mécanisme</w:t>
      </w:r>
      <w:r w:rsidR="008766E5" w:rsidRPr="008766E5">
        <w:rPr>
          <w:i/>
          <w:iCs/>
          <w:sz w:val="24"/>
          <w:szCs w:val="24"/>
        </w:rPr>
        <w:t xml:space="preserve"> naturel</w:t>
      </w:r>
      <w:r w:rsidR="008766E5" w:rsidRPr="008766E5">
        <w:rPr>
          <w:sz w:val="24"/>
          <w:szCs w:val="24"/>
        </w:rPr>
        <w:t> ».</w:t>
      </w:r>
      <w:r w:rsidR="002618D8" w:rsidRPr="008766E5">
        <w:rPr>
          <w:sz w:val="24"/>
          <w:szCs w:val="24"/>
        </w:rPr>
        <w:t xml:space="preserve"> </w:t>
      </w:r>
      <w:r w:rsidR="004C7FB9">
        <w:rPr>
          <w:sz w:val="24"/>
          <w:szCs w:val="24"/>
        </w:rPr>
        <w:t>Bref</w:t>
      </w:r>
      <w:r w:rsidR="008766E5" w:rsidRPr="008766E5">
        <w:rPr>
          <w:sz w:val="24"/>
          <w:szCs w:val="24"/>
        </w:rPr>
        <w:t>, comment</w:t>
      </w:r>
      <w:r w:rsidR="00390DB4" w:rsidRPr="008766E5">
        <w:rPr>
          <w:sz w:val="24"/>
          <w:szCs w:val="24"/>
        </w:rPr>
        <w:t xml:space="preserve"> </w:t>
      </w:r>
      <w:r w:rsidR="008766E5" w:rsidRPr="008766E5">
        <w:rPr>
          <w:sz w:val="24"/>
          <w:szCs w:val="24"/>
        </w:rPr>
        <w:t xml:space="preserve">le </w:t>
      </w:r>
      <w:r w:rsidR="00390DB4" w:rsidRPr="008766E5">
        <w:rPr>
          <w:sz w:val="24"/>
          <w:szCs w:val="24"/>
        </w:rPr>
        <w:t>dés</w:t>
      </w:r>
      <w:r w:rsidR="008766E5" w:rsidRPr="008766E5">
        <w:rPr>
          <w:sz w:val="24"/>
          <w:szCs w:val="24"/>
        </w:rPr>
        <w:t>ir mimétique conflictuel peut</w:t>
      </w:r>
      <w:r w:rsidR="00390DB4" w:rsidRPr="008766E5">
        <w:rPr>
          <w:sz w:val="24"/>
          <w:szCs w:val="24"/>
        </w:rPr>
        <w:t xml:space="preserve"> être </w:t>
      </w:r>
      <w:r w:rsidR="001545A3">
        <w:rPr>
          <w:sz w:val="24"/>
          <w:szCs w:val="24"/>
        </w:rPr>
        <w:t>« </w:t>
      </w:r>
      <w:r w:rsidR="00390DB4" w:rsidRPr="008766E5">
        <w:rPr>
          <w:i/>
          <w:iCs/>
          <w:sz w:val="24"/>
          <w:szCs w:val="24"/>
        </w:rPr>
        <w:t>chronologiquement originel</w:t>
      </w:r>
      <w:r w:rsidR="001545A3">
        <w:rPr>
          <w:sz w:val="24"/>
          <w:szCs w:val="24"/>
        </w:rPr>
        <w:t xml:space="preserve"> » </w:t>
      </w:r>
      <w:r w:rsidR="00390DB4" w:rsidRPr="008766E5">
        <w:rPr>
          <w:sz w:val="24"/>
          <w:szCs w:val="24"/>
        </w:rPr>
        <w:t xml:space="preserve">tout en étant </w:t>
      </w:r>
      <w:r w:rsidR="001545A3">
        <w:rPr>
          <w:sz w:val="24"/>
          <w:szCs w:val="24"/>
        </w:rPr>
        <w:t>« </w:t>
      </w:r>
      <w:r w:rsidR="00390DB4" w:rsidRPr="008766E5">
        <w:rPr>
          <w:i/>
          <w:iCs/>
          <w:sz w:val="24"/>
          <w:szCs w:val="24"/>
        </w:rPr>
        <w:t>logiquement</w:t>
      </w:r>
      <w:r w:rsidR="00390DB4" w:rsidRPr="008766E5">
        <w:rPr>
          <w:sz w:val="24"/>
          <w:szCs w:val="24"/>
        </w:rPr>
        <w:t xml:space="preserve"> </w:t>
      </w:r>
      <w:r w:rsidR="00390DB4" w:rsidRPr="008766E5">
        <w:rPr>
          <w:i/>
          <w:iCs/>
          <w:sz w:val="24"/>
          <w:szCs w:val="24"/>
        </w:rPr>
        <w:t>secondaire</w:t>
      </w:r>
      <w:r w:rsidR="001545A3">
        <w:rPr>
          <w:sz w:val="24"/>
          <w:szCs w:val="24"/>
        </w:rPr>
        <w:t> »,</w:t>
      </w:r>
      <w:r w:rsidR="004C7FB9">
        <w:rPr>
          <w:sz w:val="24"/>
          <w:szCs w:val="24"/>
        </w:rPr>
        <w:t xml:space="preserve"> comme l’écrit JA ? </w:t>
      </w:r>
      <w:r w:rsidR="002618D8" w:rsidRPr="008766E5">
        <w:rPr>
          <w:sz w:val="24"/>
          <w:szCs w:val="24"/>
        </w:rPr>
        <w:t>(</w:t>
      </w:r>
      <w:r w:rsidR="008766E5" w:rsidRPr="008766E5">
        <w:rPr>
          <w:sz w:val="24"/>
          <w:szCs w:val="24"/>
        </w:rPr>
        <w:t xml:space="preserve">cf. </w:t>
      </w:r>
      <w:r w:rsidR="002618D8" w:rsidRPr="008766E5">
        <w:rPr>
          <w:sz w:val="24"/>
          <w:szCs w:val="24"/>
        </w:rPr>
        <w:t xml:space="preserve">p. </w:t>
      </w:r>
      <w:r w:rsidR="00275D72" w:rsidRPr="008766E5">
        <w:rPr>
          <w:sz w:val="24"/>
          <w:szCs w:val="24"/>
        </w:rPr>
        <w:t>65</w:t>
      </w:r>
      <w:r w:rsidR="002618D8" w:rsidRPr="008766E5">
        <w:rPr>
          <w:sz w:val="24"/>
          <w:szCs w:val="24"/>
        </w:rPr>
        <w:t>)</w:t>
      </w:r>
      <w:r w:rsidR="008766E5" w:rsidRPr="008766E5">
        <w:rPr>
          <w:sz w:val="24"/>
          <w:szCs w:val="24"/>
        </w:rPr>
        <w:t>.</w:t>
      </w:r>
    </w:p>
    <w:p w:rsidR="00643815" w:rsidRDefault="00643815" w:rsidP="008766E5">
      <w:pPr>
        <w:rPr>
          <w:sz w:val="24"/>
          <w:szCs w:val="24"/>
        </w:rPr>
      </w:pPr>
    </w:p>
    <w:p w:rsidR="00CD7DD3" w:rsidRDefault="008766E5" w:rsidP="008766E5">
      <w:pPr>
        <w:rPr>
          <w:sz w:val="24"/>
          <w:szCs w:val="24"/>
        </w:rPr>
      </w:pPr>
      <w:r w:rsidRPr="008766E5">
        <w:rPr>
          <w:sz w:val="24"/>
          <w:szCs w:val="24"/>
        </w:rPr>
        <w:t>En définitive,</w:t>
      </w:r>
      <w:r w:rsidR="00EB662E" w:rsidRPr="008766E5">
        <w:rPr>
          <w:sz w:val="24"/>
          <w:szCs w:val="24"/>
        </w:rPr>
        <w:t xml:space="preserve"> n</w:t>
      </w:r>
      <w:r w:rsidR="003E721D" w:rsidRPr="008766E5">
        <w:rPr>
          <w:sz w:val="24"/>
          <w:szCs w:val="24"/>
        </w:rPr>
        <w:t>’y a-t-il pas une</w:t>
      </w:r>
      <w:r w:rsidR="00CD7DD3" w:rsidRPr="008766E5">
        <w:rPr>
          <w:sz w:val="24"/>
          <w:szCs w:val="24"/>
        </w:rPr>
        <w:t xml:space="preserve"> contradiction</w:t>
      </w:r>
      <w:r w:rsidR="003E721D" w:rsidRPr="008766E5">
        <w:rPr>
          <w:sz w:val="24"/>
          <w:szCs w:val="24"/>
        </w:rPr>
        <w:t xml:space="preserve"> à dire </w:t>
      </w:r>
      <w:r w:rsidR="00CD7DD3" w:rsidRPr="008766E5">
        <w:rPr>
          <w:sz w:val="24"/>
          <w:szCs w:val="24"/>
        </w:rPr>
        <w:t xml:space="preserve">: 1) </w:t>
      </w:r>
      <w:r w:rsidR="00CD7DD3" w:rsidRPr="007B3711">
        <w:rPr>
          <w:sz w:val="24"/>
          <w:szCs w:val="24"/>
        </w:rPr>
        <w:t xml:space="preserve">Tout le mystère du Christ culmine dans cette « intelligence de la victime », qui est identiquement la découverte que le Père est totalement étranger à la violence et à la mort </w:t>
      </w:r>
      <w:r>
        <w:rPr>
          <w:sz w:val="24"/>
          <w:szCs w:val="24"/>
        </w:rPr>
        <w:t xml:space="preserve">(c’est la l’affirmation théologique majeure du livre) </w:t>
      </w:r>
      <w:r w:rsidR="00CD7DD3" w:rsidRPr="007B3711">
        <w:rPr>
          <w:sz w:val="24"/>
          <w:szCs w:val="24"/>
        </w:rPr>
        <w:t xml:space="preserve">et 2) </w:t>
      </w:r>
      <w:r w:rsidR="003E721D" w:rsidRPr="007B3711">
        <w:rPr>
          <w:sz w:val="24"/>
          <w:szCs w:val="24"/>
        </w:rPr>
        <w:t xml:space="preserve">à </w:t>
      </w:r>
      <w:r w:rsidR="00CD7DD3" w:rsidRPr="007B3711">
        <w:rPr>
          <w:sz w:val="24"/>
          <w:szCs w:val="24"/>
        </w:rPr>
        <w:t>mettre la violence et la mort à l’</w:t>
      </w:r>
      <w:r>
        <w:rPr>
          <w:sz w:val="24"/>
          <w:szCs w:val="24"/>
        </w:rPr>
        <w:t>origine de la socialité humaine ?</w:t>
      </w:r>
    </w:p>
    <w:p w:rsidR="00643815" w:rsidRDefault="00643815" w:rsidP="004C7FB9">
      <w:pPr>
        <w:rPr>
          <w:sz w:val="24"/>
          <w:szCs w:val="24"/>
        </w:rPr>
      </w:pPr>
    </w:p>
    <w:p w:rsidR="009F68D3" w:rsidRDefault="008766E5" w:rsidP="00E05DF9">
      <w:pPr>
        <w:rPr>
          <w:sz w:val="24"/>
          <w:szCs w:val="24"/>
        </w:rPr>
      </w:pPr>
      <w:r w:rsidRPr="008766E5">
        <w:rPr>
          <w:sz w:val="24"/>
          <w:szCs w:val="24"/>
        </w:rPr>
        <w:t xml:space="preserve">Cette question redoutable à laquelle </w:t>
      </w:r>
      <w:r>
        <w:rPr>
          <w:sz w:val="24"/>
          <w:szCs w:val="24"/>
        </w:rPr>
        <w:t>il n’est pas apporté</w:t>
      </w:r>
      <w:r w:rsidRPr="008766E5">
        <w:rPr>
          <w:sz w:val="24"/>
          <w:szCs w:val="24"/>
        </w:rPr>
        <w:t xml:space="preserve"> de réponse, n</w:t>
      </w:r>
      <w:r>
        <w:rPr>
          <w:sz w:val="24"/>
          <w:szCs w:val="24"/>
        </w:rPr>
        <w:t>’</w:t>
      </w:r>
      <w:r w:rsidRPr="008766E5">
        <w:rPr>
          <w:sz w:val="24"/>
          <w:szCs w:val="24"/>
        </w:rPr>
        <w:t xml:space="preserve">invalide </w:t>
      </w:r>
      <w:r>
        <w:rPr>
          <w:sz w:val="24"/>
          <w:szCs w:val="24"/>
        </w:rPr>
        <w:t>cependant pas le livre,</w:t>
      </w:r>
      <w:r w:rsidRPr="008766E5">
        <w:rPr>
          <w:sz w:val="24"/>
          <w:szCs w:val="24"/>
        </w:rPr>
        <w:t xml:space="preserve"> car </w:t>
      </w:r>
      <w:r w:rsidR="009F68D3">
        <w:rPr>
          <w:sz w:val="24"/>
          <w:szCs w:val="24"/>
        </w:rPr>
        <w:t>celui-ci</w:t>
      </w:r>
      <w:r w:rsidRPr="008766E5">
        <w:rPr>
          <w:sz w:val="24"/>
          <w:szCs w:val="24"/>
        </w:rPr>
        <w:t xml:space="preserve"> contient </w:t>
      </w:r>
      <w:r w:rsidRPr="001545A3">
        <w:rPr>
          <w:i/>
          <w:iCs/>
          <w:sz w:val="24"/>
          <w:szCs w:val="24"/>
        </w:rPr>
        <w:t>trop de richesses</w:t>
      </w:r>
      <w:r w:rsidRPr="008766E5">
        <w:rPr>
          <w:sz w:val="24"/>
          <w:szCs w:val="24"/>
        </w:rPr>
        <w:t xml:space="preserve"> </w:t>
      </w:r>
      <w:r w:rsidR="007D47B5">
        <w:rPr>
          <w:sz w:val="24"/>
          <w:szCs w:val="24"/>
        </w:rPr>
        <w:t xml:space="preserve">pour qu’on n’y prête pas </w:t>
      </w:r>
      <w:r w:rsidR="00FE771D">
        <w:rPr>
          <w:sz w:val="24"/>
          <w:szCs w:val="24"/>
        </w:rPr>
        <w:t xml:space="preserve">une grande </w:t>
      </w:r>
      <w:r w:rsidR="007D47B5">
        <w:rPr>
          <w:sz w:val="24"/>
          <w:szCs w:val="24"/>
        </w:rPr>
        <w:t>attention</w:t>
      </w:r>
      <w:r w:rsidRPr="008766E5">
        <w:rPr>
          <w:sz w:val="24"/>
          <w:szCs w:val="24"/>
        </w:rPr>
        <w:t xml:space="preserve">. </w:t>
      </w:r>
      <w:r w:rsidR="00FE771D">
        <w:rPr>
          <w:sz w:val="24"/>
          <w:szCs w:val="24"/>
        </w:rPr>
        <w:t>Il convient de</w:t>
      </w:r>
      <w:r w:rsidRPr="008766E5">
        <w:rPr>
          <w:sz w:val="24"/>
          <w:szCs w:val="24"/>
        </w:rPr>
        <w:t xml:space="preserve"> le lire et </w:t>
      </w:r>
      <w:r w:rsidR="00FE771D">
        <w:rPr>
          <w:sz w:val="24"/>
          <w:szCs w:val="24"/>
        </w:rPr>
        <w:t>d’</w:t>
      </w:r>
      <w:r w:rsidRPr="008766E5">
        <w:rPr>
          <w:sz w:val="24"/>
          <w:szCs w:val="24"/>
        </w:rPr>
        <w:t>y réfléchir</w:t>
      </w:r>
      <w:r w:rsidR="009F68D3">
        <w:rPr>
          <w:sz w:val="24"/>
          <w:szCs w:val="24"/>
        </w:rPr>
        <w:t xml:space="preserve"> très attentivement</w:t>
      </w:r>
      <w:r w:rsidRPr="008766E5">
        <w:rPr>
          <w:sz w:val="24"/>
          <w:szCs w:val="24"/>
        </w:rPr>
        <w:t>. Et</w:t>
      </w:r>
      <w:r w:rsidR="00FE771D">
        <w:rPr>
          <w:sz w:val="24"/>
          <w:szCs w:val="24"/>
        </w:rPr>
        <w:t xml:space="preserve"> de</w:t>
      </w:r>
      <w:r w:rsidRPr="008766E5">
        <w:rPr>
          <w:sz w:val="24"/>
          <w:szCs w:val="24"/>
        </w:rPr>
        <w:t xml:space="preserve"> </w:t>
      </w:r>
      <w:r w:rsidRPr="008766E5">
        <w:rPr>
          <w:i/>
          <w:iCs/>
          <w:sz w:val="24"/>
          <w:szCs w:val="24"/>
        </w:rPr>
        <w:t>poursuivre la réflexion.</w:t>
      </w:r>
      <w:r w:rsidRPr="008766E5">
        <w:rPr>
          <w:sz w:val="24"/>
          <w:szCs w:val="24"/>
        </w:rPr>
        <w:t xml:space="preserve"> </w:t>
      </w:r>
      <w:r w:rsidR="009F68D3">
        <w:rPr>
          <w:sz w:val="24"/>
          <w:szCs w:val="24"/>
        </w:rPr>
        <w:t xml:space="preserve">Sur </w:t>
      </w:r>
      <w:r w:rsidR="004C7FB9">
        <w:rPr>
          <w:sz w:val="24"/>
          <w:szCs w:val="24"/>
        </w:rPr>
        <w:t>la</w:t>
      </w:r>
      <w:r w:rsidR="007D47B5">
        <w:rPr>
          <w:sz w:val="24"/>
          <w:szCs w:val="24"/>
        </w:rPr>
        <w:t xml:space="preserve"> question du mal originaire</w:t>
      </w:r>
      <w:r w:rsidR="009F68D3">
        <w:rPr>
          <w:sz w:val="24"/>
          <w:szCs w:val="24"/>
        </w:rPr>
        <w:t xml:space="preserve"> en particulier</w:t>
      </w:r>
      <w:r w:rsidR="007D47B5">
        <w:rPr>
          <w:sz w:val="24"/>
          <w:szCs w:val="24"/>
        </w:rPr>
        <w:t>…</w:t>
      </w:r>
      <w:r w:rsidR="00E05DF9">
        <w:rPr>
          <w:sz w:val="24"/>
          <w:szCs w:val="24"/>
        </w:rPr>
        <w:t xml:space="preserve"> Car s’il est vrai que</w:t>
      </w:r>
      <w:r w:rsidR="00FE771D">
        <w:rPr>
          <w:sz w:val="24"/>
          <w:szCs w:val="24"/>
        </w:rPr>
        <w:t xml:space="preserve"> t</w:t>
      </w:r>
      <w:r w:rsidR="009F68D3">
        <w:rPr>
          <w:sz w:val="24"/>
          <w:szCs w:val="24"/>
        </w:rPr>
        <w:t>oute violence n’est pas éthiquement qualifiable</w:t>
      </w:r>
      <w:r w:rsidR="00E05DF9">
        <w:rPr>
          <w:sz w:val="24"/>
          <w:szCs w:val="24"/>
        </w:rPr>
        <w:t xml:space="preserve"> et que p</w:t>
      </w:r>
      <w:r w:rsidR="009F68D3">
        <w:rPr>
          <w:sz w:val="24"/>
          <w:szCs w:val="24"/>
        </w:rPr>
        <w:t>ersonne n’est choqué de voir les gros poissons manger les petits</w:t>
      </w:r>
      <w:r w:rsidR="00E05DF9">
        <w:rPr>
          <w:sz w:val="24"/>
          <w:szCs w:val="24"/>
        </w:rPr>
        <w:t>, pourquoi l’est-on</w:t>
      </w:r>
      <w:r w:rsidR="009F68D3">
        <w:rPr>
          <w:sz w:val="24"/>
          <w:szCs w:val="24"/>
        </w:rPr>
        <w:t xml:space="preserve"> davantage </w:t>
      </w:r>
      <w:r w:rsidR="007D47B5">
        <w:rPr>
          <w:sz w:val="24"/>
          <w:szCs w:val="24"/>
        </w:rPr>
        <w:t xml:space="preserve">devant </w:t>
      </w:r>
      <w:r w:rsidR="009F68D3">
        <w:rPr>
          <w:sz w:val="24"/>
          <w:szCs w:val="24"/>
        </w:rPr>
        <w:t>les proto-humains s’assassinant à tour de bras</w:t>
      </w:r>
      <w:r w:rsidR="00FE771D">
        <w:rPr>
          <w:sz w:val="24"/>
          <w:szCs w:val="24"/>
        </w:rPr>
        <w:t xml:space="preserve">… Est-ce </w:t>
      </w:r>
      <w:r w:rsidR="00E05DF9">
        <w:rPr>
          <w:sz w:val="24"/>
          <w:szCs w:val="24"/>
        </w:rPr>
        <w:t xml:space="preserve">seulement </w:t>
      </w:r>
      <w:r w:rsidR="00FE771D">
        <w:rPr>
          <w:sz w:val="24"/>
          <w:szCs w:val="24"/>
        </w:rPr>
        <w:t>une question de taille</w:t>
      </w:r>
      <w:r w:rsidR="00A4733E">
        <w:rPr>
          <w:sz w:val="24"/>
          <w:szCs w:val="24"/>
        </w:rPr>
        <w:t xml:space="preserve"> des victimes</w:t>
      </w:r>
      <w:r w:rsidR="00FE771D">
        <w:rPr>
          <w:sz w:val="24"/>
          <w:szCs w:val="24"/>
        </w:rPr>
        <w:t> ?</w:t>
      </w:r>
      <w:r w:rsidR="009F68D3">
        <w:rPr>
          <w:sz w:val="24"/>
          <w:szCs w:val="24"/>
        </w:rPr>
        <w:t xml:space="preserve"> </w:t>
      </w:r>
    </w:p>
    <w:p w:rsidR="009F68D3" w:rsidRPr="008766E5" w:rsidRDefault="009F68D3" w:rsidP="001545A3">
      <w:pPr>
        <w:rPr>
          <w:sz w:val="24"/>
          <w:szCs w:val="24"/>
        </w:rPr>
      </w:pPr>
      <w:r>
        <w:rPr>
          <w:sz w:val="24"/>
          <w:szCs w:val="24"/>
        </w:rPr>
        <w:t xml:space="preserve">Reste </w:t>
      </w:r>
      <w:r w:rsidR="00FE771D">
        <w:rPr>
          <w:sz w:val="24"/>
          <w:szCs w:val="24"/>
        </w:rPr>
        <w:t>aussi</w:t>
      </w:r>
      <w:r>
        <w:rPr>
          <w:sz w:val="24"/>
          <w:szCs w:val="24"/>
        </w:rPr>
        <w:t xml:space="preserve"> la question que l’anthropologie théologique se doit de traiter : celle de l’âme humaine</w:t>
      </w:r>
      <w:r w:rsidR="00CA10A3">
        <w:rPr>
          <w:sz w:val="24"/>
          <w:szCs w:val="24"/>
        </w:rPr>
        <w:t xml:space="preserve"> dans sa spécificité propre.</w:t>
      </w:r>
      <w:r w:rsidR="00FE771D">
        <w:rPr>
          <w:sz w:val="24"/>
          <w:szCs w:val="24"/>
        </w:rPr>
        <w:t xml:space="preserve"> L’affirmation de </w:t>
      </w:r>
      <w:proofErr w:type="spellStart"/>
      <w:r w:rsidR="00FE771D">
        <w:rPr>
          <w:sz w:val="24"/>
          <w:szCs w:val="24"/>
        </w:rPr>
        <w:t>Gn</w:t>
      </w:r>
      <w:proofErr w:type="spellEnd"/>
      <w:r w:rsidR="00FE771D">
        <w:rPr>
          <w:sz w:val="24"/>
          <w:szCs w:val="24"/>
        </w:rPr>
        <w:t xml:space="preserve"> 2, 7 sur la communication du souffle de vie par Dieu même doit être </w:t>
      </w:r>
      <w:r w:rsidR="00E05DF9">
        <w:rPr>
          <w:sz w:val="24"/>
          <w:szCs w:val="24"/>
        </w:rPr>
        <w:t>intégré</w:t>
      </w:r>
      <w:r w:rsidR="00EE5C71">
        <w:rPr>
          <w:sz w:val="24"/>
          <w:szCs w:val="24"/>
        </w:rPr>
        <w:t>e</w:t>
      </w:r>
      <w:r w:rsidR="00E05DF9">
        <w:rPr>
          <w:sz w:val="24"/>
          <w:szCs w:val="24"/>
        </w:rPr>
        <w:t xml:space="preserve"> avec une rigueur</w:t>
      </w:r>
      <w:r w:rsidR="00EE5C71">
        <w:rPr>
          <w:sz w:val="24"/>
          <w:szCs w:val="24"/>
        </w:rPr>
        <w:t xml:space="preserve"> et précision</w:t>
      </w:r>
      <w:r w:rsidR="00E05DF9">
        <w:rPr>
          <w:sz w:val="24"/>
          <w:szCs w:val="24"/>
        </w:rPr>
        <w:t xml:space="preserve"> dans toute anthropogenèse qui veut rester fidèle au donné biblique.</w:t>
      </w:r>
    </w:p>
    <w:sectPr w:rsidR="009F68D3" w:rsidRPr="008766E5" w:rsidSect="00100D1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292" w:rsidRDefault="00C70292" w:rsidP="005A423A">
      <w:r>
        <w:separator/>
      </w:r>
    </w:p>
  </w:endnote>
  <w:endnote w:type="continuationSeparator" w:id="0">
    <w:p w:rsidR="00C70292" w:rsidRDefault="00C70292" w:rsidP="005A4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292" w:rsidRDefault="00C70292" w:rsidP="005A423A">
      <w:r>
        <w:separator/>
      </w:r>
    </w:p>
  </w:footnote>
  <w:footnote w:type="continuationSeparator" w:id="0">
    <w:p w:rsidR="00C70292" w:rsidRDefault="00C70292" w:rsidP="005A4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49E1"/>
    <w:multiLevelType w:val="hybridMultilevel"/>
    <w:tmpl w:val="37A4EA54"/>
    <w:lvl w:ilvl="0" w:tplc="5714269A">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1A711022"/>
    <w:multiLevelType w:val="hybridMultilevel"/>
    <w:tmpl w:val="E5021F04"/>
    <w:lvl w:ilvl="0" w:tplc="372C1F0E">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78E36635"/>
    <w:multiLevelType w:val="hybridMultilevel"/>
    <w:tmpl w:val="E19834D0"/>
    <w:lvl w:ilvl="0" w:tplc="9878BA2C">
      <w:numFmt w:val="bullet"/>
      <w:lvlText w:val="-"/>
      <w:lvlJc w:val="left"/>
      <w:pPr>
        <w:ind w:left="644" w:hanging="360"/>
      </w:pPr>
      <w:rPr>
        <w:rFonts w:ascii="Garamond" w:eastAsiaTheme="minorHAnsi" w:hAnsi="Garamond"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1424"/>
  <w:defaultTabStop w:val="708"/>
  <w:hyphenationZone w:val="425"/>
  <w:characterSpacingControl w:val="doNotCompress"/>
  <w:footnotePr>
    <w:footnote w:id="-1"/>
    <w:footnote w:id="0"/>
  </w:footnotePr>
  <w:endnotePr>
    <w:endnote w:id="-1"/>
    <w:endnote w:id="0"/>
  </w:endnotePr>
  <w:compat/>
  <w:rsids>
    <w:rsidRoot w:val="00642244"/>
    <w:rsid w:val="00002B93"/>
    <w:rsid w:val="00007FB6"/>
    <w:rsid w:val="00016683"/>
    <w:rsid w:val="00016F43"/>
    <w:rsid w:val="00027B85"/>
    <w:rsid w:val="000358F6"/>
    <w:rsid w:val="0004404A"/>
    <w:rsid w:val="00047A5D"/>
    <w:rsid w:val="00057B3F"/>
    <w:rsid w:val="00065F8F"/>
    <w:rsid w:val="00071511"/>
    <w:rsid w:val="00082F64"/>
    <w:rsid w:val="00092955"/>
    <w:rsid w:val="000A3687"/>
    <w:rsid w:val="000A71D3"/>
    <w:rsid w:val="000B4A22"/>
    <w:rsid w:val="000B611C"/>
    <w:rsid w:val="000C2910"/>
    <w:rsid w:val="000C38C2"/>
    <w:rsid w:val="000E560F"/>
    <w:rsid w:val="00100D1F"/>
    <w:rsid w:val="00120DAA"/>
    <w:rsid w:val="0012365E"/>
    <w:rsid w:val="00132ABD"/>
    <w:rsid w:val="00141C5C"/>
    <w:rsid w:val="001456E0"/>
    <w:rsid w:val="001545A3"/>
    <w:rsid w:val="00162355"/>
    <w:rsid w:val="00193A99"/>
    <w:rsid w:val="001A676E"/>
    <w:rsid w:val="001D712C"/>
    <w:rsid w:val="001F72C4"/>
    <w:rsid w:val="002047E2"/>
    <w:rsid w:val="002143A4"/>
    <w:rsid w:val="00221D4A"/>
    <w:rsid w:val="002618D8"/>
    <w:rsid w:val="00275D72"/>
    <w:rsid w:val="00296D0D"/>
    <w:rsid w:val="002B3C45"/>
    <w:rsid w:val="002E4206"/>
    <w:rsid w:val="002F3B9D"/>
    <w:rsid w:val="00333AC2"/>
    <w:rsid w:val="00347E4A"/>
    <w:rsid w:val="00351B16"/>
    <w:rsid w:val="00367DCC"/>
    <w:rsid w:val="00377CB1"/>
    <w:rsid w:val="00390DB4"/>
    <w:rsid w:val="00393DE0"/>
    <w:rsid w:val="00395A0C"/>
    <w:rsid w:val="003A1187"/>
    <w:rsid w:val="003A22A8"/>
    <w:rsid w:val="003A2F64"/>
    <w:rsid w:val="003C05F1"/>
    <w:rsid w:val="003D3BAB"/>
    <w:rsid w:val="003D6390"/>
    <w:rsid w:val="003D7F0F"/>
    <w:rsid w:val="003E721D"/>
    <w:rsid w:val="003F14D4"/>
    <w:rsid w:val="003F627D"/>
    <w:rsid w:val="0040422F"/>
    <w:rsid w:val="00414517"/>
    <w:rsid w:val="004259C4"/>
    <w:rsid w:val="00434149"/>
    <w:rsid w:val="004565C5"/>
    <w:rsid w:val="00460C51"/>
    <w:rsid w:val="004815A5"/>
    <w:rsid w:val="0048631F"/>
    <w:rsid w:val="004B5FB1"/>
    <w:rsid w:val="004C7FB9"/>
    <w:rsid w:val="004D405B"/>
    <w:rsid w:val="005234BA"/>
    <w:rsid w:val="005418FB"/>
    <w:rsid w:val="005421D7"/>
    <w:rsid w:val="005445BB"/>
    <w:rsid w:val="00565FCB"/>
    <w:rsid w:val="005759F8"/>
    <w:rsid w:val="005765A7"/>
    <w:rsid w:val="005828DD"/>
    <w:rsid w:val="00596802"/>
    <w:rsid w:val="005A423A"/>
    <w:rsid w:val="005C7BA7"/>
    <w:rsid w:val="005D0479"/>
    <w:rsid w:val="006121A8"/>
    <w:rsid w:val="00642244"/>
    <w:rsid w:val="00642872"/>
    <w:rsid w:val="00643815"/>
    <w:rsid w:val="00651607"/>
    <w:rsid w:val="0065223D"/>
    <w:rsid w:val="00662DAD"/>
    <w:rsid w:val="006654D5"/>
    <w:rsid w:val="00665A9C"/>
    <w:rsid w:val="00676CFA"/>
    <w:rsid w:val="00682547"/>
    <w:rsid w:val="00686936"/>
    <w:rsid w:val="006964E8"/>
    <w:rsid w:val="006A4EDB"/>
    <w:rsid w:val="006A60B4"/>
    <w:rsid w:val="006C5311"/>
    <w:rsid w:val="006D1F36"/>
    <w:rsid w:val="006E10D6"/>
    <w:rsid w:val="006E2F68"/>
    <w:rsid w:val="006F3E98"/>
    <w:rsid w:val="00706E5D"/>
    <w:rsid w:val="00725583"/>
    <w:rsid w:val="007268F9"/>
    <w:rsid w:val="00736205"/>
    <w:rsid w:val="00744E24"/>
    <w:rsid w:val="0075483D"/>
    <w:rsid w:val="00780FB6"/>
    <w:rsid w:val="00781904"/>
    <w:rsid w:val="00785C00"/>
    <w:rsid w:val="007A0537"/>
    <w:rsid w:val="007A26D1"/>
    <w:rsid w:val="007A3085"/>
    <w:rsid w:val="007A5C45"/>
    <w:rsid w:val="007A67F6"/>
    <w:rsid w:val="007B3711"/>
    <w:rsid w:val="007C3AED"/>
    <w:rsid w:val="007D47B5"/>
    <w:rsid w:val="007D5302"/>
    <w:rsid w:val="007D6D95"/>
    <w:rsid w:val="00804018"/>
    <w:rsid w:val="00842199"/>
    <w:rsid w:val="00842BC9"/>
    <w:rsid w:val="00853FEE"/>
    <w:rsid w:val="008766E5"/>
    <w:rsid w:val="00896232"/>
    <w:rsid w:val="0089765A"/>
    <w:rsid w:val="008C0C78"/>
    <w:rsid w:val="008D4351"/>
    <w:rsid w:val="008E3CAE"/>
    <w:rsid w:val="008E67D1"/>
    <w:rsid w:val="008F3664"/>
    <w:rsid w:val="00903A86"/>
    <w:rsid w:val="00906F85"/>
    <w:rsid w:val="00907F2E"/>
    <w:rsid w:val="009224CD"/>
    <w:rsid w:val="00931B61"/>
    <w:rsid w:val="00937F0A"/>
    <w:rsid w:val="0094632F"/>
    <w:rsid w:val="00957611"/>
    <w:rsid w:val="00963C27"/>
    <w:rsid w:val="00990BE8"/>
    <w:rsid w:val="009B17D4"/>
    <w:rsid w:val="009C3CD4"/>
    <w:rsid w:val="009C45E0"/>
    <w:rsid w:val="009E3E9B"/>
    <w:rsid w:val="009E68BB"/>
    <w:rsid w:val="009F2AA4"/>
    <w:rsid w:val="009F68D3"/>
    <w:rsid w:val="009F6D5E"/>
    <w:rsid w:val="00A01512"/>
    <w:rsid w:val="00A05908"/>
    <w:rsid w:val="00A15B3E"/>
    <w:rsid w:val="00A32274"/>
    <w:rsid w:val="00A4733E"/>
    <w:rsid w:val="00A63AF3"/>
    <w:rsid w:val="00A718F0"/>
    <w:rsid w:val="00A820BA"/>
    <w:rsid w:val="00A833CD"/>
    <w:rsid w:val="00AA32C0"/>
    <w:rsid w:val="00AE5C4E"/>
    <w:rsid w:val="00B35136"/>
    <w:rsid w:val="00B62640"/>
    <w:rsid w:val="00B64B72"/>
    <w:rsid w:val="00B865ED"/>
    <w:rsid w:val="00B87745"/>
    <w:rsid w:val="00B97E32"/>
    <w:rsid w:val="00BA194F"/>
    <w:rsid w:val="00BA5E6F"/>
    <w:rsid w:val="00BB52AB"/>
    <w:rsid w:val="00BD6C89"/>
    <w:rsid w:val="00C13870"/>
    <w:rsid w:val="00C25387"/>
    <w:rsid w:val="00C2653D"/>
    <w:rsid w:val="00C62A30"/>
    <w:rsid w:val="00C70292"/>
    <w:rsid w:val="00C85B06"/>
    <w:rsid w:val="00CA10A3"/>
    <w:rsid w:val="00CB05CA"/>
    <w:rsid w:val="00CC3F9B"/>
    <w:rsid w:val="00CC4059"/>
    <w:rsid w:val="00CC6443"/>
    <w:rsid w:val="00CD7DD3"/>
    <w:rsid w:val="00CE1250"/>
    <w:rsid w:val="00D02F6F"/>
    <w:rsid w:val="00D227E7"/>
    <w:rsid w:val="00D26125"/>
    <w:rsid w:val="00D31BD4"/>
    <w:rsid w:val="00D3290D"/>
    <w:rsid w:val="00D63AE4"/>
    <w:rsid w:val="00DA4029"/>
    <w:rsid w:val="00DA5867"/>
    <w:rsid w:val="00DC3BC4"/>
    <w:rsid w:val="00DD3063"/>
    <w:rsid w:val="00DE14DA"/>
    <w:rsid w:val="00DE6FE5"/>
    <w:rsid w:val="00DF40FB"/>
    <w:rsid w:val="00E05DF9"/>
    <w:rsid w:val="00E074E3"/>
    <w:rsid w:val="00E20DAE"/>
    <w:rsid w:val="00E24A5C"/>
    <w:rsid w:val="00E54467"/>
    <w:rsid w:val="00E7621F"/>
    <w:rsid w:val="00E90DE6"/>
    <w:rsid w:val="00EB662E"/>
    <w:rsid w:val="00EB73EF"/>
    <w:rsid w:val="00ED5597"/>
    <w:rsid w:val="00EE5C71"/>
    <w:rsid w:val="00F05ECF"/>
    <w:rsid w:val="00F06BA6"/>
    <w:rsid w:val="00F23866"/>
    <w:rsid w:val="00F36256"/>
    <w:rsid w:val="00F64092"/>
    <w:rsid w:val="00FB501C"/>
    <w:rsid w:val="00FB597C"/>
    <w:rsid w:val="00FE2FA1"/>
    <w:rsid w:val="00FE771D"/>
    <w:rsid w:val="00FF46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C13870"/>
    <w:pPr>
      <w:ind w:left="-142" w:right="-142"/>
    </w:pPr>
    <w:rPr>
      <w:rFonts w:ascii="Garamond" w:hAnsi="Garamond" w:cstheme="majorBidi"/>
      <w:sz w:val="23"/>
      <w:szCs w:val="23"/>
    </w:rPr>
  </w:style>
  <w:style w:type="paragraph" w:styleId="Paragraphedeliste">
    <w:name w:val="List Paragraph"/>
    <w:basedOn w:val="Normal"/>
    <w:uiPriority w:val="34"/>
    <w:qFormat/>
    <w:rsid w:val="00CC6443"/>
    <w:pPr>
      <w:ind w:left="720"/>
      <w:contextualSpacing/>
    </w:pPr>
  </w:style>
  <w:style w:type="paragraph" w:styleId="Notedebasdepage">
    <w:name w:val="footnote text"/>
    <w:basedOn w:val="Normal"/>
    <w:link w:val="NotedebasdepageCar"/>
    <w:uiPriority w:val="99"/>
    <w:semiHidden/>
    <w:unhideWhenUsed/>
    <w:rsid w:val="005A423A"/>
    <w:rPr>
      <w:sz w:val="20"/>
      <w:szCs w:val="20"/>
    </w:rPr>
  </w:style>
  <w:style w:type="character" w:customStyle="1" w:styleId="NotedebasdepageCar">
    <w:name w:val="Note de bas de page Car"/>
    <w:basedOn w:val="Policepardfaut"/>
    <w:link w:val="Notedebasdepage"/>
    <w:uiPriority w:val="99"/>
    <w:semiHidden/>
    <w:rsid w:val="005A423A"/>
    <w:rPr>
      <w:sz w:val="20"/>
      <w:szCs w:val="20"/>
    </w:rPr>
  </w:style>
  <w:style w:type="character" w:styleId="Appelnotedebasdep">
    <w:name w:val="footnote reference"/>
    <w:basedOn w:val="Policepardfaut"/>
    <w:uiPriority w:val="99"/>
    <w:semiHidden/>
    <w:unhideWhenUsed/>
    <w:rsid w:val="005A42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Cambri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9E64-1EB0-4C28-8D74-7A0F5D52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3625</Words>
  <Characters>19938</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Chantre</dc:creator>
  <cp:lastModifiedBy>Chantre</cp:lastModifiedBy>
  <cp:revision>2</cp:revision>
  <cp:lastPrinted>2009-10-22T16:29:00Z</cp:lastPrinted>
  <dcterms:created xsi:type="dcterms:W3CDTF">2011-01-25T13:21:00Z</dcterms:created>
  <dcterms:modified xsi:type="dcterms:W3CDTF">2011-01-25T13:21:00Z</dcterms:modified>
</cp:coreProperties>
</file>